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5AD45" w14:textId="5B2891F6" w:rsidR="007C4D2B" w:rsidRPr="00343441" w:rsidRDefault="007C4D2B" w:rsidP="007C4D2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w:t>
      </w:r>
      <w:r w:rsidRPr="00343441">
        <w:rPr>
          <w:b/>
          <w:noProof/>
          <w:sz w:val="24"/>
        </w:rPr>
        <w:t>A2 Meeting #156-e</w:t>
      </w:r>
      <w:r w:rsidRPr="00343441">
        <w:rPr>
          <w:b/>
          <w:i/>
          <w:noProof/>
          <w:sz w:val="28"/>
        </w:rPr>
        <w:tab/>
        <w:t>S2-230</w:t>
      </w:r>
      <w:r w:rsidR="00343441">
        <w:rPr>
          <w:b/>
          <w:i/>
          <w:noProof/>
          <w:sz w:val="28"/>
        </w:rPr>
        <w:t>4957</w:t>
      </w:r>
    </w:p>
    <w:p w14:paraId="339508DC" w14:textId="2A509AE3" w:rsidR="007C4D2B" w:rsidRPr="00343441" w:rsidRDefault="007C4D2B" w:rsidP="007C4D2B">
      <w:pPr>
        <w:pStyle w:val="CRCoverPage"/>
        <w:tabs>
          <w:tab w:val="right" w:pos="5103"/>
          <w:tab w:val="right" w:pos="9639"/>
        </w:tabs>
        <w:outlineLvl w:val="0"/>
        <w:rPr>
          <w:b/>
          <w:noProof/>
          <w:sz w:val="24"/>
        </w:rPr>
      </w:pPr>
      <w:r w:rsidRPr="00343441">
        <w:rPr>
          <w:b/>
          <w:noProof/>
          <w:sz w:val="24"/>
        </w:rPr>
        <w:t xml:space="preserve">Elbonia, </w:t>
      </w:r>
      <w:r w:rsidRPr="00343441">
        <w:rPr>
          <w:rFonts w:eastAsia="Arial Unicode MS" w:cs="Arial"/>
          <w:b/>
          <w:bCs/>
          <w:sz w:val="24"/>
        </w:rPr>
        <w:t>April 17 – 21, 2023</w:t>
      </w:r>
      <w:r w:rsidRPr="00343441">
        <w:rPr>
          <w:b/>
          <w:noProof/>
          <w:sz w:val="24"/>
        </w:rPr>
        <w:tab/>
      </w:r>
      <w:r w:rsidRPr="00343441">
        <w:rPr>
          <w:b/>
          <w:noProof/>
          <w:sz w:val="24"/>
        </w:rPr>
        <w:tab/>
      </w:r>
      <w:r w:rsidRPr="00343441">
        <w:rPr>
          <w:rFonts w:cs="Arial"/>
          <w:b/>
          <w:bCs/>
          <w:color w:val="0000FF"/>
        </w:rPr>
        <w:t>(revision of S2-23</w:t>
      </w:r>
      <w:r w:rsidR="00BB015F" w:rsidRPr="00343441">
        <w:rPr>
          <w:rFonts w:cs="Arial"/>
          <w:b/>
          <w:bCs/>
          <w:color w:val="0000FF"/>
        </w:rPr>
        <w:t>0xxxx</w:t>
      </w:r>
      <w:r w:rsidRPr="0034344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4D2B" w:rsidRPr="00343441" w14:paraId="4267D190" w14:textId="77777777" w:rsidTr="00591AEA">
        <w:tc>
          <w:tcPr>
            <w:tcW w:w="9641" w:type="dxa"/>
            <w:gridSpan w:val="9"/>
            <w:tcBorders>
              <w:top w:val="single" w:sz="4" w:space="0" w:color="auto"/>
              <w:left w:val="single" w:sz="4" w:space="0" w:color="auto"/>
              <w:right w:val="single" w:sz="4" w:space="0" w:color="auto"/>
            </w:tcBorders>
          </w:tcPr>
          <w:p w14:paraId="77819CC3" w14:textId="77777777" w:rsidR="007C4D2B" w:rsidRPr="00343441" w:rsidRDefault="007C4D2B" w:rsidP="00591AEA">
            <w:pPr>
              <w:pStyle w:val="CRCoverPage"/>
              <w:spacing w:after="0"/>
              <w:jc w:val="right"/>
              <w:rPr>
                <w:i/>
                <w:noProof/>
              </w:rPr>
            </w:pPr>
            <w:r w:rsidRPr="00343441">
              <w:rPr>
                <w:i/>
                <w:noProof/>
                <w:sz w:val="14"/>
              </w:rPr>
              <w:t>CR-Form-v12.2</w:t>
            </w:r>
          </w:p>
        </w:tc>
      </w:tr>
      <w:tr w:rsidR="007C4D2B" w:rsidRPr="00343441" w14:paraId="4834D5CF" w14:textId="77777777" w:rsidTr="00591AEA">
        <w:tc>
          <w:tcPr>
            <w:tcW w:w="9641" w:type="dxa"/>
            <w:gridSpan w:val="9"/>
            <w:tcBorders>
              <w:left w:val="single" w:sz="4" w:space="0" w:color="auto"/>
              <w:right w:val="single" w:sz="4" w:space="0" w:color="auto"/>
            </w:tcBorders>
          </w:tcPr>
          <w:p w14:paraId="23DF4A5F" w14:textId="77777777" w:rsidR="007C4D2B" w:rsidRPr="00343441" w:rsidRDefault="007C4D2B" w:rsidP="00591AEA">
            <w:pPr>
              <w:pStyle w:val="CRCoverPage"/>
              <w:spacing w:after="0"/>
              <w:jc w:val="center"/>
              <w:rPr>
                <w:noProof/>
              </w:rPr>
            </w:pPr>
            <w:r w:rsidRPr="00343441">
              <w:rPr>
                <w:b/>
                <w:noProof/>
                <w:sz w:val="32"/>
              </w:rPr>
              <w:t>CHANGE REQUEST</w:t>
            </w:r>
          </w:p>
        </w:tc>
      </w:tr>
      <w:tr w:rsidR="007C4D2B" w:rsidRPr="00343441" w14:paraId="1B1F4DF2" w14:textId="77777777" w:rsidTr="00591AEA">
        <w:tc>
          <w:tcPr>
            <w:tcW w:w="9641" w:type="dxa"/>
            <w:gridSpan w:val="9"/>
            <w:tcBorders>
              <w:left w:val="single" w:sz="4" w:space="0" w:color="auto"/>
              <w:right w:val="single" w:sz="4" w:space="0" w:color="auto"/>
            </w:tcBorders>
          </w:tcPr>
          <w:p w14:paraId="2DFB41FD" w14:textId="77777777" w:rsidR="007C4D2B" w:rsidRPr="00343441" w:rsidRDefault="007C4D2B" w:rsidP="00591AEA">
            <w:pPr>
              <w:pStyle w:val="CRCoverPage"/>
              <w:spacing w:after="0"/>
              <w:rPr>
                <w:noProof/>
                <w:sz w:val="8"/>
                <w:szCs w:val="8"/>
              </w:rPr>
            </w:pPr>
          </w:p>
        </w:tc>
      </w:tr>
      <w:tr w:rsidR="007C4D2B" w14:paraId="07FFF520" w14:textId="77777777" w:rsidTr="00591AEA">
        <w:tc>
          <w:tcPr>
            <w:tcW w:w="142" w:type="dxa"/>
            <w:tcBorders>
              <w:left w:val="single" w:sz="4" w:space="0" w:color="auto"/>
            </w:tcBorders>
          </w:tcPr>
          <w:p w14:paraId="1AFDF7E3" w14:textId="77777777" w:rsidR="007C4D2B" w:rsidRPr="00343441" w:rsidRDefault="007C4D2B" w:rsidP="00591AEA">
            <w:pPr>
              <w:pStyle w:val="CRCoverPage"/>
              <w:spacing w:after="0"/>
              <w:jc w:val="right"/>
              <w:rPr>
                <w:noProof/>
              </w:rPr>
            </w:pPr>
          </w:p>
        </w:tc>
        <w:tc>
          <w:tcPr>
            <w:tcW w:w="1559" w:type="dxa"/>
            <w:shd w:val="pct30" w:color="FFFF00" w:fill="auto"/>
          </w:tcPr>
          <w:p w14:paraId="1C1B7112" w14:textId="69E7E93C" w:rsidR="007C4D2B" w:rsidRPr="00343441" w:rsidRDefault="007C4D2B" w:rsidP="00A229CA">
            <w:pPr>
              <w:pStyle w:val="CRCoverPage"/>
              <w:spacing w:after="0"/>
              <w:jc w:val="right"/>
              <w:rPr>
                <w:b/>
                <w:noProof/>
                <w:sz w:val="28"/>
              </w:rPr>
            </w:pPr>
            <w:r w:rsidRPr="00343441">
              <w:rPr>
                <w:b/>
                <w:noProof/>
                <w:sz w:val="28"/>
              </w:rPr>
              <w:t>23.50</w:t>
            </w:r>
            <w:r w:rsidR="00A229CA" w:rsidRPr="00343441">
              <w:rPr>
                <w:b/>
                <w:noProof/>
                <w:sz w:val="28"/>
              </w:rPr>
              <w:t>1</w:t>
            </w:r>
          </w:p>
        </w:tc>
        <w:tc>
          <w:tcPr>
            <w:tcW w:w="709" w:type="dxa"/>
          </w:tcPr>
          <w:p w14:paraId="63CD7C74" w14:textId="77777777" w:rsidR="007C4D2B" w:rsidRPr="00343441" w:rsidRDefault="007C4D2B" w:rsidP="00591AEA">
            <w:pPr>
              <w:pStyle w:val="CRCoverPage"/>
              <w:spacing w:after="0"/>
              <w:jc w:val="center"/>
              <w:rPr>
                <w:noProof/>
              </w:rPr>
            </w:pPr>
            <w:r w:rsidRPr="00343441">
              <w:rPr>
                <w:b/>
                <w:noProof/>
                <w:sz w:val="28"/>
              </w:rPr>
              <w:t>CR</w:t>
            </w:r>
          </w:p>
        </w:tc>
        <w:tc>
          <w:tcPr>
            <w:tcW w:w="1276" w:type="dxa"/>
            <w:shd w:val="pct30" w:color="FFFF00" w:fill="auto"/>
          </w:tcPr>
          <w:p w14:paraId="5D2C61D4" w14:textId="58B650E2" w:rsidR="007C4D2B" w:rsidRPr="00343441" w:rsidRDefault="00343441" w:rsidP="00343441">
            <w:pPr>
              <w:pStyle w:val="CRCoverPage"/>
              <w:spacing w:after="0"/>
              <w:jc w:val="center"/>
              <w:rPr>
                <w:noProof/>
              </w:rPr>
            </w:pPr>
            <w:r>
              <w:rPr>
                <w:b/>
                <w:noProof/>
                <w:sz w:val="28"/>
              </w:rPr>
              <w:t>4442</w:t>
            </w:r>
          </w:p>
        </w:tc>
        <w:tc>
          <w:tcPr>
            <w:tcW w:w="709" w:type="dxa"/>
          </w:tcPr>
          <w:p w14:paraId="0AB1ED3E" w14:textId="77777777" w:rsidR="007C4D2B" w:rsidRPr="00343441" w:rsidRDefault="007C4D2B" w:rsidP="00591AEA">
            <w:pPr>
              <w:pStyle w:val="CRCoverPage"/>
              <w:tabs>
                <w:tab w:val="right" w:pos="625"/>
              </w:tabs>
              <w:spacing w:after="0"/>
              <w:jc w:val="center"/>
              <w:rPr>
                <w:noProof/>
              </w:rPr>
            </w:pPr>
            <w:r w:rsidRPr="00343441">
              <w:rPr>
                <w:b/>
                <w:bCs/>
                <w:noProof/>
                <w:sz w:val="28"/>
              </w:rPr>
              <w:t>rev</w:t>
            </w:r>
          </w:p>
        </w:tc>
        <w:tc>
          <w:tcPr>
            <w:tcW w:w="992" w:type="dxa"/>
            <w:shd w:val="pct30" w:color="FFFF00" w:fill="auto"/>
          </w:tcPr>
          <w:p w14:paraId="66E7143A" w14:textId="77777777" w:rsidR="007C4D2B" w:rsidRPr="00343441" w:rsidRDefault="007C4D2B" w:rsidP="00591AEA">
            <w:pPr>
              <w:pStyle w:val="CRCoverPage"/>
              <w:spacing w:after="0"/>
              <w:jc w:val="center"/>
              <w:rPr>
                <w:b/>
                <w:noProof/>
              </w:rPr>
            </w:pPr>
            <w:r w:rsidRPr="00343441">
              <w:rPr>
                <w:b/>
                <w:noProof/>
                <w:sz w:val="28"/>
              </w:rPr>
              <w:t>-</w:t>
            </w:r>
          </w:p>
        </w:tc>
        <w:tc>
          <w:tcPr>
            <w:tcW w:w="2410" w:type="dxa"/>
          </w:tcPr>
          <w:p w14:paraId="49FFD175" w14:textId="77777777" w:rsidR="007C4D2B" w:rsidRPr="00343441" w:rsidRDefault="007C4D2B" w:rsidP="00591AEA">
            <w:pPr>
              <w:pStyle w:val="CRCoverPage"/>
              <w:tabs>
                <w:tab w:val="right" w:pos="1825"/>
              </w:tabs>
              <w:spacing w:after="0"/>
              <w:jc w:val="center"/>
              <w:rPr>
                <w:noProof/>
              </w:rPr>
            </w:pPr>
            <w:r w:rsidRPr="00343441">
              <w:rPr>
                <w:b/>
                <w:noProof/>
                <w:sz w:val="28"/>
                <w:szCs w:val="28"/>
              </w:rPr>
              <w:t>Current version:</w:t>
            </w:r>
          </w:p>
        </w:tc>
        <w:tc>
          <w:tcPr>
            <w:tcW w:w="1701" w:type="dxa"/>
            <w:shd w:val="pct30" w:color="FFFF00" w:fill="auto"/>
          </w:tcPr>
          <w:p w14:paraId="76134DEB" w14:textId="77777777" w:rsidR="007C4D2B" w:rsidRPr="00410371" w:rsidRDefault="007C4D2B" w:rsidP="00591AEA">
            <w:pPr>
              <w:pStyle w:val="CRCoverPage"/>
              <w:spacing w:after="0"/>
              <w:jc w:val="center"/>
              <w:rPr>
                <w:noProof/>
                <w:sz w:val="28"/>
              </w:rPr>
            </w:pPr>
            <w:r w:rsidRPr="00343441">
              <w:rPr>
                <w:b/>
                <w:noProof/>
                <w:sz w:val="28"/>
              </w:rPr>
              <w:t>18.1.0</w:t>
            </w:r>
          </w:p>
        </w:tc>
        <w:tc>
          <w:tcPr>
            <w:tcW w:w="143" w:type="dxa"/>
            <w:tcBorders>
              <w:right w:val="single" w:sz="4" w:space="0" w:color="auto"/>
            </w:tcBorders>
          </w:tcPr>
          <w:p w14:paraId="5DA11719" w14:textId="77777777" w:rsidR="007C4D2B" w:rsidRDefault="007C4D2B" w:rsidP="00591AEA">
            <w:pPr>
              <w:pStyle w:val="CRCoverPage"/>
              <w:spacing w:after="0"/>
              <w:rPr>
                <w:noProof/>
              </w:rPr>
            </w:pPr>
          </w:p>
        </w:tc>
      </w:tr>
      <w:tr w:rsidR="007C4D2B" w14:paraId="125AEB6D" w14:textId="77777777" w:rsidTr="00591AEA">
        <w:tc>
          <w:tcPr>
            <w:tcW w:w="9641" w:type="dxa"/>
            <w:gridSpan w:val="9"/>
            <w:tcBorders>
              <w:left w:val="single" w:sz="4" w:space="0" w:color="auto"/>
              <w:right w:val="single" w:sz="4" w:space="0" w:color="auto"/>
            </w:tcBorders>
          </w:tcPr>
          <w:p w14:paraId="016B7457" w14:textId="77777777" w:rsidR="007C4D2B" w:rsidRDefault="007C4D2B" w:rsidP="00591AEA">
            <w:pPr>
              <w:pStyle w:val="CRCoverPage"/>
              <w:spacing w:after="0"/>
              <w:rPr>
                <w:noProof/>
              </w:rPr>
            </w:pPr>
          </w:p>
        </w:tc>
      </w:tr>
      <w:tr w:rsidR="007C4D2B" w14:paraId="20FBE7C7" w14:textId="77777777" w:rsidTr="00591AEA">
        <w:tc>
          <w:tcPr>
            <w:tcW w:w="9641" w:type="dxa"/>
            <w:gridSpan w:val="9"/>
            <w:tcBorders>
              <w:top w:val="single" w:sz="4" w:space="0" w:color="auto"/>
            </w:tcBorders>
          </w:tcPr>
          <w:p w14:paraId="45066274" w14:textId="77777777" w:rsidR="007C4D2B" w:rsidRPr="00F25D98" w:rsidRDefault="007C4D2B" w:rsidP="00591AE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C4D2B" w14:paraId="04238AEB" w14:textId="77777777" w:rsidTr="00591AEA">
        <w:tc>
          <w:tcPr>
            <w:tcW w:w="9641" w:type="dxa"/>
            <w:gridSpan w:val="9"/>
          </w:tcPr>
          <w:p w14:paraId="7AF7812D" w14:textId="77777777" w:rsidR="007C4D2B" w:rsidRDefault="007C4D2B" w:rsidP="00591AEA">
            <w:pPr>
              <w:pStyle w:val="CRCoverPage"/>
              <w:spacing w:after="0"/>
              <w:rPr>
                <w:noProof/>
                <w:sz w:val="8"/>
                <w:szCs w:val="8"/>
              </w:rPr>
            </w:pPr>
          </w:p>
        </w:tc>
      </w:tr>
    </w:tbl>
    <w:p w14:paraId="62951EAE" w14:textId="77777777" w:rsidR="007C4D2B" w:rsidRDefault="007C4D2B" w:rsidP="007C4D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4D2B" w14:paraId="55191E15" w14:textId="77777777" w:rsidTr="00591AEA">
        <w:tc>
          <w:tcPr>
            <w:tcW w:w="2835" w:type="dxa"/>
          </w:tcPr>
          <w:p w14:paraId="0DC6D3BA" w14:textId="77777777" w:rsidR="007C4D2B" w:rsidRDefault="007C4D2B" w:rsidP="00591AEA">
            <w:pPr>
              <w:pStyle w:val="CRCoverPage"/>
              <w:tabs>
                <w:tab w:val="right" w:pos="2751"/>
              </w:tabs>
              <w:spacing w:after="0"/>
              <w:rPr>
                <w:b/>
                <w:i/>
                <w:noProof/>
              </w:rPr>
            </w:pPr>
            <w:r>
              <w:rPr>
                <w:b/>
                <w:i/>
                <w:noProof/>
              </w:rPr>
              <w:t>Proposed change affects:</w:t>
            </w:r>
          </w:p>
        </w:tc>
        <w:tc>
          <w:tcPr>
            <w:tcW w:w="1418" w:type="dxa"/>
          </w:tcPr>
          <w:p w14:paraId="1FB54A3C" w14:textId="77777777" w:rsidR="007C4D2B" w:rsidRDefault="007C4D2B" w:rsidP="00591A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ED941A" w14:textId="77777777" w:rsidR="007C4D2B" w:rsidRDefault="007C4D2B" w:rsidP="00591AEA">
            <w:pPr>
              <w:pStyle w:val="CRCoverPage"/>
              <w:spacing w:after="0"/>
              <w:jc w:val="center"/>
              <w:rPr>
                <w:b/>
                <w:caps/>
                <w:noProof/>
              </w:rPr>
            </w:pPr>
          </w:p>
        </w:tc>
        <w:tc>
          <w:tcPr>
            <w:tcW w:w="709" w:type="dxa"/>
            <w:tcBorders>
              <w:left w:val="single" w:sz="4" w:space="0" w:color="auto"/>
            </w:tcBorders>
          </w:tcPr>
          <w:p w14:paraId="1D5754AE" w14:textId="77777777" w:rsidR="007C4D2B" w:rsidRDefault="007C4D2B" w:rsidP="00591A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869A2" w14:textId="77777777" w:rsidR="007C4D2B" w:rsidRDefault="007C4D2B" w:rsidP="00591AEA">
            <w:pPr>
              <w:pStyle w:val="CRCoverPage"/>
              <w:spacing w:after="0"/>
              <w:jc w:val="center"/>
              <w:rPr>
                <w:b/>
                <w:caps/>
                <w:noProof/>
              </w:rPr>
            </w:pPr>
          </w:p>
        </w:tc>
        <w:tc>
          <w:tcPr>
            <w:tcW w:w="2126" w:type="dxa"/>
          </w:tcPr>
          <w:p w14:paraId="6CD93E32" w14:textId="77777777" w:rsidR="007C4D2B" w:rsidRDefault="007C4D2B" w:rsidP="00591A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33F5E7" w14:textId="77777777" w:rsidR="007C4D2B" w:rsidRDefault="007C4D2B" w:rsidP="00591AEA">
            <w:pPr>
              <w:pStyle w:val="CRCoverPage"/>
              <w:spacing w:after="0"/>
              <w:jc w:val="center"/>
              <w:rPr>
                <w:b/>
                <w:caps/>
                <w:noProof/>
              </w:rPr>
            </w:pPr>
          </w:p>
        </w:tc>
        <w:tc>
          <w:tcPr>
            <w:tcW w:w="1418" w:type="dxa"/>
            <w:tcBorders>
              <w:left w:val="nil"/>
            </w:tcBorders>
          </w:tcPr>
          <w:p w14:paraId="156D94EF" w14:textId="77777777" w:rsidR="007C4D2B" w:rsidRDefault="007C4D2B" w:rsidP="00591A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F74B86" w14:textId="77777777" w:rsidR="007C4D2B" w:rsidRDefault="007C4D2B" w:rsidP="00591AEA">
            <w:pPr>
              <w:pStyle w:val="CRCoverPage"/>
              <w:spacing w:after="0"/>
              <w:jc w:val="center"/>
              <w:rPr>
                <w:b/>
                <w:bCs/>
                <w:caps/>
                <w:noProof/>
              </w:rPr>
            </w:pPr>
            <w:r>
              <w:rPr>
                <w:b/>
                <w:bCs/>
                <w:caps/>
                <w:noProof/>
              </w:rPr>
              <w:t>x</w:t>
            </w:r>
          </w:p>
        </w:tc>
      </w:tr>
    </w:tbl>
    <w:p w14:paraId="3FA3F3A1" w14:textId="77777777" w:rsidR="007C4D2B" w:rsidRDefault="007C4D2B" w:rsidP="007C4D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4D2B" w14:paraId="44717D6E" w14:textId="77777777" w:rsidTr="00591AEA">
        <w:tc>
          <w:tcPr>
            <w:tcW w:w="9640" w:type="dxa"/>
            <w:gridSpan w:val="11"/>
          </w:tcPr>
          <w:p w14:paraId="0FC645D4" w14:textId="77777777" w:rsidR="007C4D2B" w:rsidRDefault="007C4D2B" w:rsidP="00591AEA">
            <w:pPr>
              <w:pStyle w:val="CRCoverPage"/>
              <w:spacing w:after="0"/>
              <w:rPr>
                <w:noProof/>
                <w:sz w:val="8"/>
                <w:szCs w:val="8"/>
              </w:rPr>
            </w:pPr>
          </w:p>
        </w:tc>
      </w:tr>
      <w:tr w:rsidR="007C4D2B" w14:paraId="07AAEA6B" w14:textId="77777777" w:rsidTr="00591AEA">
        <w:tc>
          <w:tcPr>
            <w:tcW w:w="1843" w:type="dxa"/>
            <w:tcBorders>
              <w:top w:val="single" w:sz="4" w:space="0" w:color="auto"/>
              <w:left w:val="single" w:sz="4" w:space="0" w:color="auto"/>
            </w:tcBorders>
          </w:tcPr>
          <w:p w14:paraId="50E5AD44" w14:textId="77777777" w:rsidR="007C4D2B" w:rsidRDefault="007C4D2B" w:rsidP="00591A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4EE69" w14:textId="39DA012F" w:rsidR="007C4D2B" w:rsidRDefault="007C4D2B" w:rsidP="00591AEA">
            <w:pPr>
              <w:pStyle w:val="CRCoverPage"/>
              <w:spacing w:after="0"/>
              <w:ind w:left="100"/>
              <w:rPr>
                <w:noProof/>
              </w:rPr>
            </w:pPr>
            <w:r>
              <w:t xml:space="preserve">Hierarchical NSAC Architecture </w:t>
            </w:r>
            <w:r w:rsidR="00C03D72">
              <w:t xml:space="preserve">for EPS counting </w:t>
            </w:r>
          </w:p>
        </w:tc>
      </w:tr>
      <w:tr w:rsidR="007C4D2B" w14:paraId="0908FCB0" w14:textId="77777777" w:rsidTr="00591AEA">
        <w:tc>
          <w:tcPr>
            <w:tcW w:w="1843" w:type="dxa"/>
            <w:tcBorders>
              <w:left w:val="single" w:sz="4" w:space="0" w:color="auto"/>
            </w:tcBorders>
          </w:tcPr>
          <w:p w14:paraId="42EFCE28" w14:textId="77777777" w:rsidR="007C4D2B" w:rsidRDefault="007C4D2B" w:rsidP="00591AEA">
            <w:pPr>
              <w:pStyle w:val="CRCoverPage"/>
              <w:spacing w:after="0"/>
              <w:rPr>
                <w:b/>
                <w:i/>
                <w:noProof/>
                <w:sz w:val="8"/>
                <w:szCs w:val="8"/>
              </w:rPr>
            </w:pPr>
          </w:p>
        </w:tc>
        <w:tc>
          <w:tcPr>
            <w:tcW w:w="7797" w:type="dxa"/>
            <w:gridSpan w:val="10"/>
            <w:tcBorders>
              <w:right w:val="single" w:sz="4" w:space="0" w:color="auto"/>
            </w:tcBorders>
          </w:tcPr>
          <w:p w14:paraId="04C4B2B8" w14:textId="77777777" w:rsidR="007C4D2B" w:rsidRDefault="007C4D2B" w:rsidP="00591AEA">
            <w:pPr>
              <w:pStyle w:val="CRCoverPage"/>
              <w:spacing w:after="0"/>
              <w:rPr>
                <w:noProof/>
                <w:sz w:val="8"/>
                <w:szCs w:val="8"/>
              </w:rPr>
            </w:pPr>
          </w:p>
        </w:tc>
      </w:tr>
      <w:tr w:rsidR="007C4D2B" w14:paraId="0ADFAEA9" w14:textId="77777777" w:rsidTr="00591AEA">
        <w:tc>
          <w:tcPr>
            <w:tcW w:w="1843" w:type="dxa"/>
            <w:tcBorders>
              <w:left w:val="single" w:sz="4" w:space="0" w:color="auto"/>
            </w:tcBorders>
          </w:tcPr>
          <w:p w14:paraId="38D2961F" w14:textId="77777777" w:rsidR="007C4D2B" w:rsidRDefault="007C4D2B" w:rsidP="00591A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60738" w14:textId="77777777" w:rsidR="007C4D2B" w:rsidRDefault="007C4D2B" w:rsidP="00591AE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C4D2B" w14:paraId="5B611606" w14:textId="77777777" w:rsidTr="00591AEA">
        <w:tc>
          <w:tcPr>
            <w:tcW w:w="1843" w:type="dxa"/>
            <w:tcBorders>
              <w:left w:val="single" w:sz="4" w:space="0" w:color="auto"/>
            </w:tcBorders>
          </w:tcPr>
          <w:p w14:paraId="423C4F88" w14:textId="77777777" w:rsidR="007C4D2B" w:rsidRDefault="007C4D2B" w:rsidP="00591A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C3DF7A" w14:textId="77777777" w:rsidR="007C4D2B" w:rsidRDefault="007C4D2B" w:rsidP="00591AEA">
            <w:pPr>
              <w:pStyle w:val="CRCoverPage"/>
              <w:spacing w:after="0"/>
              <w:ind w:left="100"/>
              <w:rPr>
                <w:noProof/>
              </w:rPr>
            </w:pPr>
            <w:r>
              <w:rPr>
                <w:noProof/>
              </w:rPr>
              <w:t>SA2</w:t>
            </w:r>
          </w:p>
        </w:tc>
      </w:tr>
      <w:tr w:rsidR="007C4D2B" w14:paraId="76AEB470" w14:textId="77777777" w:rsidTr="00591AEA">
        <w:tc>
          <w:tcPr>
            <w:tcW w:w="1843" w:type="dxa"/>
            <w:tcBorders>
              <w:left w:val="single" w:sz="4" w:space="0" w:color="auto"/>
            </w:tcBorders>
          </w:tcPr>
          <w:p w14:paraId="3696C1B1" w14:textId="77777777" w:rsidR="007C4D2B" w:rsidRDefault="007C4D2B" w:rsidP="00591AEA">
            <w:pPr>
              <w:pStyle w:val="CRCoverPage"/>
              <w:spacing w:after="0"/>
              <w:rPr>
                <w:b/>
                <w:i/>
                <w:noProof/>
                <w:sz w:val="8"/>
                <w:szCs w:val="8"/>
              </w:rPr>
            </w:pPr>
          </w:p>
        </w:tc>
        <w:tc>
          <w:tcPr>
            <w:tcW w:w="7797" w:type="dxa"/>
            <w:gridSpan w:val="10"/>
            <w:tcBorders>
              <w:right w:val="single" w:sz="4" w:space="0" w:color="auto"/>
            </w:tcBorders>
          </w:tcPr>
          <w:p w14:paraId="50917127" w14:textId="77777777" w:rsidR="007C4D2B" w:rsidRDefault="007C4D2B" w:rsidP="00591AEA">
            <w:pPr>
              <w:pStyle w:val="CRCoverPage"/>
              <w:spacing w:after="0"/>
              <w:rPr>
                <w:noProof/>
                <w:sz w:val="8"/>
                <w:szCs w:val="8"/>
              </w:rPr>
            </w:pPr>
          </w:p>
        </w:tc>
      </w:tr>
      <w:tr w:rsidR="007C4D2B" w14:paraId="4E525108" w14:textId="77777777" w:rsidTr="00591AEA">
        <w:tc>
          <w:tcPr>
            <w:tcW w:w="1843" w:type="dxa"/>
            <w:tcBorders>
              <w:left w:val="single" w:sz="4" w:space="0" w:color="auto"/>
            </w:tcBorders>
          </w:tcPr>
          <w:p w14:paraId="274D33A3" w14:textId="77777777" w:rsidR="007C4D2B" w:rsidRDefault="007C4D2B" w:rsidP="00591AEA">
            <w:pPr>
              <w:pStyle w:val="CRCoverPage"/>
              <w:tabs>
                <w:tab w:val="right" w:pos="1759"/>
              </w:tabs>
              <w:spacing w:after="0"/>
              <w:rPr>
                <w:b/>
                <w:i/>
                <w:noProof/>
              </w:rPr>
            </w:pPr>
            <w:r>
              <w:rPr>
                <w:b/>
                <w:i/>
                <w:noProof/>
              </w:rPr>
              <w:t>Work item code:</w:t>
            </w:r>
          </w:p>
        </w:tc>
        <w:tc>
          <w:tcPr>
            <w:tcW w:w="3686" w:type="dxa"/>
            <w:gridSpan w:val="5"/>
            <w:shd w:val="pct30" w:color="FFFF00" w:fill="auto"/>
          </w:tcPr>
          <w:p w14:paraId="57C2ACEF" w14:textId="77777777" w:rsidR="007C4D2B" w:rsidRDefault="007C4D2B" w:rsidP="00591AEA">
            <w:pPr>
              <w:pStyle w:val="CRCoverPage"/>
              <w:spacing w:after="0"/>
              <w:ind w:left="100"/>
              <w:rPr>
                <w:noProof/>
              </w:rPr>
            </w:pPr>
            <w:r>
              <w:rPr>
                <w:noProof/>
              </w:rPr>
              <w:t>eNS_Ph3</w:t>
            </w:r>
          </w:p>
        </w:tc>
        <w:tc>
          <w:tcPr>
            <w:tcW w:w="567" w:type="dxa"/>
            <w:tcBorders>
              <w:left w:val="nil"/>
            </w:tcBorders>
          </w:tcPr>
          <w:p w14:paraId="627139EB" w14:textId="77777777" w:rsidR="007C4D2B" w:rsidRDefault="007C4D2B" w:rsidP="00591AEA">
            <w:pPr>
              <w:pStyle w:val="CRCoverPage"/>
              <w:spacing w:after="0"/>
              <w:ind w:right="100"/>
              <w:rPr>
                <w:noProof/>
              </w:rPr>
            </w:pPr>
          </w:p>
        </w:tc>
        <w:tc>
          <w:tcPr>
            <w:tcW w:w="1417" w:type="dxa"/>
            <w:gridSpan w:val="3"/>
            <w:tcBorders>
              <w:left w:val="nil"/>
            </w:tcBorders>
          </w:tcPr>
          <w:p w14:paraId="2CC7D832" w14:textId="77777777" w:rsidR="007C4D2B" w:rsidRDefault="007C4D2B" w:rsidP="00591A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BDB841" w14:textId="77777777" w:rsidR="007C4D2B" w:rsidRDefault="007C4D2B" w:rsidP="00591AEA">
            <w:pPr>
              <w:pStyle w:val="CRCoverPage"/>
              <w:spacing w:after="0"/>
              <w:ind w:left="100"/>
              <w:rPr>
                <w:noProof/>
              </w:rPr>
            </w:pPr>
            <w:r>
              <w:rPr>
                <w:noProof/>
              </w:rPr>
              <w:t>2023-04-07</w:t>
            </w:r>
          </w:p>
        </w:tc>
      </w:tr>
      <w:tr w:rsidR="007C4D2B" w14:paraId="70C96BDD" w14:textId="77777777" w:rsidTr="00591AEA">
        <w:tc>
          <w:tcPr>
            <w:tcW w:w="1843" w:type="dxa"/>
            <w:tcBorders>
              <w:left w:val="single" w:sz="4" w:space="0" w:color="auto"/>
            </w:tcBorders>
          </w:tcPr>
          <w:p w14:paraId="46FB7B52" w14:textId="77777777" w:rsidR="007C4D2B" w:rsidRDefault="007C4D2B" w:rsidP="00591AEA">
            <w:pPr>
              <w:pStyle w:val="CRCoverPage"/>
              <w:spacing w:after="0"/>
              <w:rPr>
                <w:b/>
                <w:i/>
                <w:noProof/>
                <w:sz w:val="8"/>
                <w:szCs w:val="8"/>
              </w:rPr>
            </w:pPr>
          </w:p>
        </w:tc>
        <w:tc>
          <w:tcPr>
            <w:tcW w:w="1986" w:type="dxa"/>
            <w:gridSpan w:val="4"/>
          </w:tcPr>
          <w:p w14:paraId="38B6C358" w14:textId="77777777" w:rsidR="007C4D2B" w:rsidRDefault="007C4D2B" w:rsidP="00591AEA">
            <w:pPr>
              <w:pStyle w:val="CRCoverPage"/>
              <w:spacing w:after="0"/>
              <w:rPr>
                <w:noProof/>
                <w:sz w:val="8"/>
                <w:szCs w:val="8"/>
              </w:rPr>
            </w:pPr>
          </w:p>
        </w:tc>
        <w:tc>
          <w:tcPr>
            <w:tcW w:w="2267" w:type="dxa"/>
            <w:gridSpan w:val="2"/>
          </w:tcPr>
          <w:p w14:paraId="5670D68B" w14:textId="77777777" w:rsidR="007C4D2B" w:rsidRDefault="007C4D2B" w:rsidP="00591AEA">
            <w:pPr>
              <w:pStyle w:val="CRCoverPage"/>
              <w:spacing w:after="0"/>
              <w:rPr>
                <w:noProof/>
                <w:sz w:val="8"/>
                <w:szCs w:val="8"/>
              </w:rPr>
            </w:pPr>
          </w:p>
        </w:tc>
        <w:tc>
          <w:tcPr>
            <w:tcW w:w="1417" w:type="dxa"/>
            <w:gridSpan w:val="3"/>
          </w:tcPr>
          <w:p w14:paraId="41E36897" w14:textId="77777777" w:rsidR="007C4D2B" w:rsidRDefault="007C4D2B" w:rsidP="00591AEA">
            <w:pPr>
              <w:pStyle w:val="CRCoverPage"/>
              <w:spacing w:after="0"/>
              <w:rPr>
                <w:noProof/>
                <w:sz w:val="8"/>
                <w:szCs w:val="8"/>
              </w:rPr>
            </w:pPr>
          </w:p>
        </w:tc>
        <w:tc>
          <w:tcPr>
            <w:tcW w:w="2127" w:type="dxa"/>
            <w:tcBorders>
              <w:right w:val="single" w:sz="4" w:space="0" w:color="auto"/>
            </w:tcBorders>
          </w:tcPr>
          <w:p w14:paraId="4C303761" w14:textId="77777777" w:rsidR="007C4D2B" w:rsidRDefault="007C4D2B" w:rsidP="00591AEA">
            <w:pPr>
              <w:pStyle w:val="CRCoverPage"/>
              <w:spacing w:after="0"/>
              <w:rPr>
                <w:noProof/>
                <w:sz w:val="8"/>
                <w:szCs w:val="8"/>
              </w:rPr>
            </w:pPr>
          </w:p>
        </w:tc>
      </w:tr>
      <w:tr w:rsidR="007C4D2B" w14:paraId="23C99390" w14:textId="77777777" w:rsidTr="00591AEA">
        <w:trPr>
          <w:cantSplit/>
        </w:trPr>
        <w:tc>
          <w:tcPr>
            <w:tcW w:w="1843" w:type="dxa"/>
            <w:tcBorders>
              <w:left w:val="single" w:sz="4" w:space="0" w:color="auto"/>
            </w:tcBorders>
          </w:tcPr>
          <w:p w14:paraId="7A3BDF23" w14:textId="77777777" w:rsidR="007C4D2B" w:rsidRDefault="007C4D2B" w:rsidP="00591AEA">
            <w:pPr>
              <w:pStyle w:val="CRCoverPage"/>
              <w:tabs>
                <w:tab w:val="right" w:pos="1759"/>
              </w:tabs>
              <w:spacing w:after="0"/>
              <w:rPr>
                <w:b/>
                <w:i/>
                <w:noProof/>
              </w:rPr>
            </w:pPr>
            <w:r>
              <w:rPr>
                <w:b/>
                <w:i/>
                <w:noProof/>
              </w:rPr>
              <w:t>Category:</w:t>
            </w:r>
          </w:p>
        </w:tc>
        <w:tc>
          <w:tcPr>
            <w:tcW w:w="851" w:type="dxa"/>
            <w:shd w:val="pct30" w:color="FFFF00" w:fill="auto"/>
          </w:tcPr>
          <w:p w14:paraId="65EC4A9B" w14:textId="77777777" w:rsidR="007C4D2B" w:rsidRDefault="007C4D2B" w:rsidP="00591AEA">
            <w:pPr>
              <w:pStyle w:val="CRCoverPage"/>
              <w:spacing w:after="0"/>
              <w:ind w:left="100" w:right="-609"/>
              <w:rPr>
                <w:b/>
                <w:noProof/>
              </w:rPr>
            </w:pPr>
            <w:r>
              <w:rPr>
                <w:b/>
                <w:noProof/>
              </w:rPr>
              <w:t>B</w:t>
            </w:r>
          </w:p>
        </w:tc>
        <w:tc>
          <w:tcPr>
            <w:tcW w:w="3402" w:type="dxa"/>
            <w:gridSpan w:val="5"/>
            <w:tcBorders>
              <w:left w:val="nil"/>
            </w:tcBorders>
          </w:tcPr>
          <w:p w14:paraId="34F7171E" w14:textId="77777777" w:rsidR="007C4D2B" w:rsidRDefault="007C4D2B" w:rsidP="00591AEA">
            <w:pPr>
              <w:pStyle w:val="CRCoverPage"/>
              <w:spacing w:after="0"/>
              <w:rPr>
                <w:noProof/>
              </w:rPr>
            </w:pPr>
          </w:p>
        </w:tc>
        <w:tc>
          <w:tcPr>
            <w:tcW w:w="1417" w:type="dxa"/>
            <w:gridSpan w:val="3"/>
            <w:tcBorders>
              <w:left w:val="nil"/>
            </w:tcBorders>
          </w:tcPr>
          <w:p w14:paraId="063EA894" w14:textId="77777777" w:rsidR="007C4D2B" w:rsidRDefault="007C4D2B" w:rsidP="00591A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D5DE9A" w14:textId="77777777" w:rsidR="007C4D2B" w:rsidRDefault="007C4D2B" w:rsidP="00591AEA">
            <w:pPr>
              <w:pStyle w:val="CRCoverPage"/>
              <w:spacing w:after="0"/>
              <w:ind w:left="100"/>
              <w:rPr>
                <w:noProof/>
              </w:rPr>
            </w:pPr>
            <w:r>
              <w:rPr>
                <w:noProof/>
              </w:rPr>
              <w:t>Rel-18</w:t>
            </w:r>
          </w:p>
        </w:tc>
      </w:tr>
      <w:tr w:rsidR="007C4D2B" w14:paraId="29EC995E" w14:textId="77777777" w:rsidTr="00591AEA">
        <w:tc>
          <w:tcPr>
            <w:tcW w:w="1843" w:type="dxa"/>
            <w:tcBorders>
              <w:left w:val="single" w:sz="4" w:space="0" w:color="auto"/>
              <w:bottom w:val="single" w:sz="4" w:space="0" w:color="auto"/>
            </w:tcBorders>
          </w:tcPr>
          <w:p w14:paraId="072EB815" w14:textId="77777777" w:rsidR="007C4D2B" w:rsidRDefault="007C4D2B" w:rsidP="00591AEA">
            <w:pPr>
              <w:pStyle w:val="CRCoverPage"/>
              <w:spacing w:after="0"/>
              <w:rPr>
                <w:b/>
                <w:i/>
                <w:noProof/>
              </w:rPr>
            </w:pPr>
          </w:p>
        </w:tc>
        <w:tc>
          <w:tcPr>
            <w:tcW w:w="4677" w:type="dxa"/>
            <w:gridSpan w:val="8"/>
            <w:tcBorders>
              <w:bottom w:val="single" w:sz="4" w:space="0" w:color="auto"/>
            </w:tcBorders>
          </w:tcPr>
          <w:p w14:paraId="2658BD05" w14:textId="77777777" w:rsidR="007C4D2B" w:rsidRDefault="007C4D2B" w:rsidP="00591A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835EB" w14:textId="77777777" w:rsidR="007C4D2B" w:rsidRDefault="007C4D2B" w:rsidP="00591AE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4194EB1" w14:textId="77777777" w:rsidR="007C4D2B" w:rsidRPr="007C2097" w:rsidRDefault="007C4D2B" w:rsidP="00591A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4D2B" w14:paraId="734C9C83" w14:textId="77777777" w:rsidTr="00591AEA">
        <w:tc>
          <w:tcPr>
            <w:tcW w:w="1843" w:type="dxa"/>
          </w:tcPr>
          <w:p w14:paraId="74C48668" w14:textId="77777777" w:rsidR="007C4D2B" w:rsidRDefault="007C4D2B" w:rsidP="00591AEA">
            <w:pPr>
              <w:pStyle w:val="CRCoverPage"/>
              <w:spacing w:after="0"/>
              <w:rPr>
                <w:b/>
                <w:i/>
                <w:noProof/>
                <w:sz w:val="8"/>
                <w:szCs w:val="8"/>
              </w:rPr>
            </w:pPr>
          </w:p>
        </w:tc>
        <w:tc>
          <w:tcPr>
            <w:tcW w:w="7797" w:type="dxa"/>
            <w:gridSpan w:val="10"/>
          </w:tcPr>
          <w:p w14:paraId="32654D20" w14:textId="77777777" w:rsidR="007C4D2B" w:rsidRDefault="007C4D2B" w:rsidP="00591AEA">
            <w:pPr>
              <w:pStyle w:val="CRCoverPage"/>
              <w:spacing w:after="0"/>
              <w:rPr>
                <w:noProof/>
                <w:sz w:val="8"/>
                <w:szCs w:val="8"/>
              </w:rPr>
            </w:pPr>
          </w:p>
        </w:tc>
      </w:tr>
      <w:tr w:rsidR="007C4D2B" w14:paraId="4CCE26A7" w14:textId="77777777" w:rsidTr="00591AEA">
        <w:tc>
          <w:tcPr>
            <w:tcW w:w="2694" w:type="dxa"/>
            <w:gridSpan w:val="2"/>
            <w:tcBorders>
              <w:top w:val="single" w:sz="4" w:space="0" w:color="auto"/>
              <w:left w:val="single" w:sz="4" w:space="0" w:color="auto"/>
            </w:tcBorders>
          </w:tcPr>
          <w:p w14:paraId="5D1D5043" w14:textId="77777777" w:rsidR="007C4D2B" w:rsidRDefault="007C4D2B" w:rsidP="00591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D1226" w14:textId="1AB49C34" w:rsidR="007C4D2B" w:rsidRDefault="00B97DEF" w:rsidP="00B97DEF">
            <w:pPr>
              <w:pStyle w:val="CRCoverPage"/>
              <w:spacing w:after="0"/>
              <w:ind w:left="100"/>
              <w:rPr>
                <w:noProof/>
                <w:lang w:eastAsia="zh-CN"/>
              </w:rPr>
            </w:pPr>
            <w:r>
              <w:rPr>
                <w:noProof/>
              </w:rPr>
              <w:t xml:space="preserve">For EPS counting it is mentioned on how the NSACF is handled the NSAC request. If the </w:t>
            </w:r>
            <w:r w:rsidR="007C4D2B">
              <w:rPr>
                <w:noProof/>
              </w:rPr>
              <w:t xml:space="preserve">hierarchical </w:t>
            </w:r>
            <w:r w:rsidR="007C4D2B">
              <w:t>NSAC</w:t>
            </w:r>
            <w:r w:rsidR="007C4D2B" w:rsidRPr="00471E28">
              <w:t xml:space="preserve"> architecture</w:t>
            </w:r>
            <w:r w:rsidR="007C4D2B">
              <w:t xml:space="preserve"> </w:t>
            </w:r>
            <w:r>
              <w:t xml:space="preserve">is adopted at the network, it need clarify that the NSACF may also need interact with the Primary NSACF. </w:t>
            </w:r>
          </w:p>
        </w:tc>
      </w:tr>
      <w:tr w:rsidR="007C4D2B" w14:paraId="56C6ADDA" w14:textId="77777777" w:rsidTr="00591AEA">
        <w:tc>
          <w:tcPr>
            <w:tcW w:w="2694" w:type="dxa"/>
            <w:gridSpan w:val="2"/>
            <w:tcBorders>
              <w:left w:val="single" w:sz="4" w:space="0" w:color="auto"/>
            </w:tcBorders>
          </w:tcPr>
          <w:p w14:paraId="1BADAF42" w14:textId="77777777" w:rsidR="007C4D2B" w:rsidRDefault="007C4D2B" w:rsidP="00591AEA">
            <w:pPr>
              <w:pStyle w:val="CRCoverPage"/>
              <w:spacing w:after="0"/>
              <w:rPr>
                <w:b/>
                <w:i/>
                <w:noProof/>
                <w:sz w:val="8"/>
                <w:szCs w:val="8"/>
              </w:rPr>
            </w:pPr>
          </w:p>
        </w:tc>
        <w:tc>
          <w:tcPr>
            <w:tcW w:w="6946" w:type="dxa"/>
            <w:gridSpan w:val="9"/>
            <w:tcBorders>
              <w:right w:val="single" w:sz="4" w:space="0" w:color="auto"/>
            </w:tcBorders>
          </w:tcPr>
          <w:p w14:paraId="7129419A" w14:textId="77777777" w:rsidR="007C4D2B" w:rsidRDefault="007C4D2B" w:rsidP="00591AEA">
            <w:pPr>
              <w:pStyle w:val="CRCoverPage"/>
              <w:spacing w:after="0"/>
              <w:rPr>
                <w:noProof/>
                <w:sz w:val="8"/>
                <w:szCs w:val="8"/>
              </w:rPr>
            </w:pPr>
          </w:p>
        </w:tc>
      </w:tr>
      <w:tr w:rsidR="007C4D2B" w14:paraId="69EF024F" w14:textId="77777777" w:rsidTr="00591AEA">
        <w:tc>
          <w:tcPr>
            <w:tcW w:w="2694" w:type="dxa"/>
            <w:gridSpan w:val="2"/>
            <w:tcBorders>
              <w:left w:val="single" w:sz="4" w:space="0" w:color="auto"/>
            </w:tcBorders>
          </w:tcPr>
          <w:p w14:paraId="1F08563E" w14:textId="77777777" w:rsidR="007C4D2B" w:rsidRDefault="007C4D2B" w:rsidP="00591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E15E65" w14:textId="3E1669A1" w:rsidR="007C4D2B" w:rsidRDefault="007C4D2B" w:rsidP="00A229CA">
            <w:pPr>
              <w:pStyle w:val="CRCoverPage"/>
              <w:spacing w:after="0"/>
              <w:ind w:left="100"/>
              <w:rPr>
                <w:noProof/>
              </w:rPr>
            </w:pPr>
            <w:r w:rsidRPr="00AA71AA">
              <w:rPr>
                <w:noProof/>
              </w:rPr>
              <w:t xml:space="preserve">It is proposed to </w:t>
            </w:r>
            <w:r w:rsidR="00B97DEF">
              <w:rPr>
                <w:noProof/>
              </w:rPr>
              <w:t xml:space="preserve">clarify that when the EPS counting is required, the NSACF may also need interact with the primary NSACF before respose to SMF+PGW-C. </w:t>
            </w:r>
          </w:p>
        </w:tc>
      </w:tr>
      <w:tr w:rsidR="007C4D2B" w14:paraId="06BC7112" w14:textId="77777777" w:rsidTr="00591AEA">
        <w:tc>
          <w:tcPr>
            <w:tcW w:w="2694" w:type="dxa"/>
            <w:gridSpan w:val="2"/>
            <w:tcBorders>
              <w:left w:val="single" w:sz="4" w:space="0" w:color="auto"/>
            </w:tcBorders>
          </w:tcPr>
          <w:p w14:paraId="113884B1" w14:textId="77777777" w:rsidR="007C4D2B" w:rsidRDefault="007C4D2B" w:rsidP="00591AEA">
            <w:pPr>
              <w:pStyle w:val="CRCoverPage"/>
              <w:spacing w:after="0"/>
              <w:rPr>
                <w:b/>
                <w:i/>
                <w:noProof/>
                <w:sz w:val="8"/>
                <w:szCs w:val="8"/>
              </w:rPr>
            </w:pPr>
          </w:p>
        </w:tc>
        <w:tc>
          <w:tcPr>
            <w:tcW w:w="6946" w:type="dxa"/>
            <w:gridSpan w:val="9"/>
            <w:tcBorders>
              <w:right w:val="single" w:sz="4" w:space="0" w:color="auto"/>
            </w:tcBorders>
          </w:tcPr>
          <w:p w14:paraId="404734AC" w14:textId="77777777" w:rsidR="007C4D2B" w:rsidRDefault="007C4D2B" w:rsidP="00591AEA">
            <w:pPr>
              <w:pStyle w:val="CRCoverPage"/>
              <w:spacing w:after="0"/>
              <w:rPr>
                <w:noProof/>
                <w:sz w:val="8"/>
                <w:szCs w:val="8"/>
              </w:rPr>
            </w:pPr>
          </w:p>
        </w:tc>
      </w:tr>
      <w:tr w:rsidR="007C4D2B" w14:paraId="6409251C" w14:textId="77777777" w:rsidTr="00591AEA">
        <w:tc>
          <w:tcPr>
            <w:tcW w:w="2694" w:type="dxa"/>
            <w:gridSpan w:val="2"/>
            <w:tcBorders>
              <w:left w:val="single" w:sz="4" w:space="0" w:color="auto"/>
              <w:bottom w:val="single" w:sz="4" w:space="0" w:color="auto"/>
            </w:tcBorders>
          </w:tcPr>
          <w:p w14:paraId="064A7711" w14:textId="77777777" w:rsidR="007C4D2B" w:rsidRDefault="007C4D2B" w:rsidP="00591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66B23" w14:textId="6C64A780" w:rsidR="007C4D2B" w:rsidRDefault="00B97DEF" w:rsidP="00A229CA">
            <w:pPr>
              <w:pStyle w:val="CRCoverPage"/>
              <w:spacing w:after="0"/>
              <w:ind w:left="100"/>
              <w:rPr>
                <w:noProof/>
              </w:rPr>
            </w:pPr>
            <w:r>
              <w:rPr>
                <w:noProof/>
                <w:lang w:val="en-US"/>
              </w:rPr>
              <w:t>Unclear on what is the imapct to the NSACF when the EPS counting is required</w:t>
            </w:r>
            <w:r w:rsidR="007C4D2B" w:rsidRPr="00AA71AA">
              <w:rPr>
                <w:noProof/>
              </w:rPr>
              <w:t>.</w:t>
            </w:r>
          </w:p>
        </w:tc>
      </w:tr>
      <w:tr w:rsidR="007C4D2B" w14:paraId="414FE68C" w14:textId="77777777" w:rsidTr="00591AEA">
        <w:tc>
          <w:tcPr>
            <w:tcW w:w="2694" w:type="dxa"/>
            <w:gridSpan w:val="2"/>
          </w:tcPr>
          <w:p w14:paraId="4DE185B4" w14:textId="77777777" w:rsidR="007C4D2B" w:rsidRDefault="007C4D2B" w:rsidP="00591AEA">
            <w:pPr>
              <w:pStyle w:val="CRCoverPage"/>
              <w:spacing w:after="0"/>
              <w:rPr>
                <w:b/>
                <w:i/>
                <w:noProof/>
                <w:sz w:val="8"/>
                <w:szCs w:val="8"/>
              </w:rPr>
            </w:pPr>
          </w:p>
        </w:tc>
        <w:tc>
          <w:tcPr>
            <w:tcW w:w="6946" w:type="dxa"/>
            <w:gridSpan w:val="9"/>
          </w:tcPr>
          <w:p w14:paraId="5FD31EC2" w14:textId="77777777" w:rsidR="007C4D2B" w:rsidRDefault="007C4D2B" w:rsidP="00591AEA">
            <w:pPr>
              <w:pStyle w:val="CRCoverPage"/>
              <w:spacing w:after="0"/>
              <w:rPr>
                <w:noProof/>
                <w:sz w:val="8"/>
                <w:szCs w:val="8"/>
              </w:rPr>
            </w:pPr>
          </w:p>
        </w:tc>
      </w:tr>
      <w:tr w:rsidR="007C4D2B" w14:paraId="184B35EF" w14:textId="77777777" w:rsidTr="00591AEA">
        <w:tc>
          <w:tcPr>
            <w:tcW w:w="2694" w:type="dxa"/>
            <w:gridSpan w:val="2"/>
            <w:tcBorders>
              <w:top w:val="single" w:sz="4" w:space="0" w:color="auto"/>
              <w:left w:val="single" w:sz="4" w:space="0" w:color="auto"/>
            </w:tcBorders>
          </w:tcPr>
          <w:p w14:paraId="314C5C2E" w14:textId="77777777" w:rsidR="007C4D2B" w:rsidRDefault="007C4D2B" w:rsidP="00591A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929F3" w14:textId="7CDAC1F6" w:rsidR="007C4D2B" w:rsidRDefault="00A229CA" w:rsidP="00A229CA">
            <w:pPr>
              <w:pStyle w:val="CRCoverPage"/>
              <w:spacing w:after="0"/>
              <w:ind w:left="100"/>
              <w:rPr>
                <w:noProof/>
              </w:rPr>
            </w:pPr>
            <w:r w:rsidRPr="001B7C50">
              <w:t>5.15.11.5</w:t>
            </w:r>
          </w:p>
        </w:tc>
      </w:tr>
      <w:tr w:rsidR="007C4D2B" w14:paraId="07780BDD" w14:textId="77777777" w:rsidTr="00591AEA">
        <w:tc>
          <w:tcPr>
            <w:tcW w:w="2694" w:type="dxa"/>
            <w:gridSpan w:val="2"/>
            <w:tcBorders>
              <w:left w:val="single" w:sz="4" w:space="0" w:color="auto"/>
            </w:tcBorders>
          </w:tcPr>
          <w:p w14:paraId="1860BF75" w14:textId="77777777" w:rsidR="007C4D2B" w:rsidRDefault="007C4D2B" w:rsidP="00591AEA">
            <w:pPr>
              <w:pStyle w:val="CRCoverPage"/>
              <w:spacing w:after="0"/>
              <w:rPr>
                <w:b/>
                <w:i/>
                <w:noProof/>
                <w:sz w:val="8"/>
                <w:szCs w:val="8"/>
              </w:rPr>
            </w:pPr>
          </w:p>
        </w:tc>
        <w:tc>
          <w:tcPr>
            <w:tcW w:w="6946" w:type="dxa"/>
            <w:gridSpan w:val="9"/>
            <w:tcBorders>
              <w:right w:val="single" w:sz="4" w:space="0" w:color="auto"/>
            </w:tcBorders>
          </w:tcPr>
          <w:p w14:paraId="529DB6BB" w14:textId="77777777" w:rsidR="007C4D2B" w:rsidRDefault="007C4D2B" w:rsidP="00591AEA">
            <w:pPr>
              <w:pStyle w:val="CRCoverPage"/>
              <w:spacing w:after="0"/>
              <w:rPr>
                <w:noProof/>
                <w:sz w:val="8"/>
                <w:szCs w:val="8"/>
              </w:rPr>
            </w:pPr>
          </w:p>
        </w:tc>
      </w:tr>
      <w:tr w:rsidR="007C4D2B" w14:paraId="67D6CD9E" w14:textId="77777777" w:rsidTr="00591AEA">
        <w:tc>
          <w:tcPr>
            <w:tcW w:w="2694" w:type="dxa"/>
            <w:gridSpan w:val="2"/>
            <w:tcBorders>
              <w:left w:val="single" w:sz="4" w:space="0" w:color="auto"/>
            </w:tcBorders>
          </w:tcPr>
          <w:p w14:paraId="236BCE4A" w14:textId="77777777" w:rsidR="007C4D2B" w:rsidRDefault="007C4D2B" w:rsidP="00591A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D5BEC7" w14:textId="77777777" w:rsidR="007C4D2B" w:rsidRDefault="007C4D2B" w:rsidP="00591A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4C697" w14:textId="77777777" w:rsidR="007C4D2B" w:rsidRDefault="007C4D2B" w:rsidP="00591AEA">
            <w:pPr>
              <w:pStyle w:val="CRCoverPage"/>
              <w:spacing w:after="0"/>
              <w:jc w:val="center"/>
              <w:rPr>
                <w:b/>
                <w:caps/>
                <w:noProof/>
              </w:rPr>
            </w:pPr>
            <w:r>
              <w:rPr>
                <w:b/>
                <w:caps/>
                <w:noProof/>
              </w:rPr>
              <w:t>N</w:t>
            </w:r>
          </w:p>
        </w:tc>
        <w:tc>
          <w:tcPr>
            <w:tcW w:w="2977" w:type="dxa"/>
            <w:gridSpan w:val="4"/>
          </w:tcPr>
          <w:p w14:paraId="0A4350B9" w14:textId="77777777" w:rsidR="007C4D2B" w:rsidRDefault="007C4D2B" w:rsidP="00591A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7C6FB8" w14:textId="77777777" w:rsidR="007C4D2B" w:rsidRDefault="007C4D2B" w:rsidP="00591AEA">
            <w:pPr>
              <w:pStyle w:val="CRCoverPage"/>
              <w:spacing w:after="0"/>
              <w:ind w:left="99"/>
              <w:rPr>
                <w:noProof/>
              </w:rPr>
            </w:pPr>
          </w:p>
        </w:tc>
      </w:tr>
      <w:tr w:rsidR="007C4D2B" w14:paraId="1F1560D9" w14:textId="77777777" w:rsidTr="00591AEA">
        <w:tc>
          <w:tcPr>
            <w:tcW w:w="2694" w:type="dxa"/>
            <w:gridSpan w:val="2"/>
            <w:tcBorders>
              <w:left w:val="single" w:sz="4" w:space="0" w:color="auto"/>
            </w:tcBorders>
          </w:tcPr>
          <w:p w14:paraId="369B1631" w14:textId="77777777" w:rsidR="007C4D2B" w:rsidRDefault="007C4D2B" w:rsidP="00591A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F2FF0" w14:textId="77777777" w:rsidR="007C4D2B" w:rsidRDefault="007C4D2B" w:rsidP="00591A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CEF7BC" w14:textId="77777777" w:rsidR="007C4D2B" w:rsidRPr="00AE7E78" w:rsidRDefault="007C4D2B" w:rsidP="00591AEA">
            <w:pPr>
              <w:pStyle w:val="CRCoverPage"/>
              <w:spacing w:after="0"/>
              <w:jc w:val="center"/>
              <w:rPr>
                <w:b/>
                <w:caps/>
                <w:noProof/>
                <w:highlight w:val="green"/>
              </w:rPr>
            </w:pPr>
            <w:r w:rsidRPr="00A32A65">
              <w:rPr>
                <w:b/>
                <w:caps/>
                <w:noProof/>
              </w:rPr>
              <w:t>x</w:t>
            </w:r>
          </w:p>
        </w:tc>
        <w:tc>
          <w:tcPr>
            <w:tcW w:w="2977" w:type="dxa"/>
            <w:gridSpan w:val="4"/>
          </w:tcPr>
          <w:p w14:paraId="5402B05A" w14:textId="77777777" w:rsidR="007C4D2B" w:rsidRDefault="007C4D2B" w:rsidP="00591A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344A5C" w14:textId="77777777" w:rsidR="007C4D2B" w:rsidRDefault="007C4D2B" w:rsidP="00591AEA">
            <w:pPr>
              <w:pStyle w:val="CRCoverPage"/>
              <w:spacing w:after="0"/>
              <w:ind w:left="99"/>
              <w:rPr>
                <w:noProof/>
              </w:rPr>
            </w:pPr>
            <w:r>
              <w:rPr>
                <w:noProof/>
              </w:rPr>
              <w:t xml:space="preserve">TS/TR ... CR ... </w:t>
            </w:r>
          </w:p>
        </w:tc>
      </w:tr>
      <w:tr w:rsidR="007C4D2B" w14:paraId="27A09098" w14:textId="77777777" w:rsidTr="00591AEA">
        <w:tc>
          <w:tcPr>
            <w:tcW w:w="2694" w:type="dxa"/>
            <w:gridSpan w:val="2"/>
            <w:tcBorders>
              <w:left w:val="single" w:sz="4" w:space="0" w:color="auto"/>
            </w:tcBorders>
          </w:tcPr>
          <w:p w14:paraId="12312BDE" w14:textId="77777777" w:rsidR="007C4D2B" w:rsidRDefault="007C4D2B" w:rsidP="00591A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6C9E9F" w14:textId="77777777" w:rsidR="007C4D2B" w:rsidRDefault="007C4D2B" w:rsidP="00591A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DEB5C" w14:textId="5462F1D8" w:rsidR="007C4D2B" w:rsidRPr="00C03D72" w:rsidRDefault="00C03D72" w:rsidP="00591AEA">
            <w:pPr>
              <w:pStyle w:val="CRCoverPage"/>
              <w:spacing w:after="0"/>
              <w:jc w:val="center"/>
              <w:rPr>
                <w:b/>
                <w:caps/>
                <w:noProof/>
              </w:rPr>
            </w:pPr>
            <w:r w:rsidRPr="00C03D72">
              <w:rPr>
                <w:rFonts w:hint="eastAsia"/>
                <w:b/>
                <w:caps/>
                <w:noProof/>
              </w:rPr>
              <w:t>X</w:t>
            </w:r>
          </w:p>
        </w:tc>
        <w:tc>
          <w:tcPr>
            <w:tcW w:w="2977" w:type="dxa"/>
            <w:gridSpan w:val="4"/>
          </w:tcPr>
          <w:p w14:paraId="260B3211" w14:textId="77777777" w:rsidR="007C4D2B" w:rsidRDefault="007C4D2B" w:rsidP="00591A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8C8394" w14:textId="77777777" w:rsidR="007C4D2B" w:rsidRDefault="007C4D2B" w:rsidP="00591AEA">
            <w:pPr>
              <w:pStyle w:val="CRCoverPage"/>
              <w:spacing w:after="0"/>
              <w:ind w:left="99"/>
              <w:rPr>
                <w:noProof/>
              </w:rPr>
            </w:pPr>
            <w:r>
              <w:rPr>
                <w:noProof/>
              </w:rPr>
              <w:t xml:space="preserve">TS/TR ... CR ... </w:t>
            </w:r>
          </w:p>
        </w:tc>
      </w:tr>
      <w:tr w:rsidR="007C4D2B" w14:paraId="0DBF1894" w14:textId="77777777" w:rsidTr="00591AEA">
        <w:tc>
          <w:tcPr>
            <w:tcW w:w="2694" w:type="dxa"/>
            <w:gridSpan w:val="2"/>
            <w:tcBorders>
              <w:left w:val="single" w:sz="4" w:space="0" w:color="auto"/>
            </w:tcBorders>
          </w:tcPr>
          <w:p w14:paraId="55D7EA2A" w14:textId="77777777" w:rsidR="007C4D2B" w:rsidRDefault="007C4D2B" w:rsidP="00591A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3F2A05" w14:textId="77777777" w:rsidR="007C4D2B" w:rsidRDefault="007C4D2B" w:rsidP="00591A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BD6B6" w14:textId="72E4BBB7" w:rsidR="007C4D2B" w:rsidRPr="00C03D72" w:rsidRDefault="00C03D72" w:rsidP="00591AEA">
            <w:pPr>
              <w:pStyle w:val="CRCoverPage"/>
              <w:spacing w:after="0"/>
              <w:jc w:val="center"/>
              <w:rPr>
                <w:b/>
                <w:caps/>
                <w:noProof/>
              </w:rPr>
            </w:pPr>
            <w:r w:rsidRPr="00C03D72">
              <w:rPr>
                <w:rFonts w:hint="eastAsia"/>
                <w:b/>
                <w:caps/>
                <w:noProof/>
              </w:rPr>
              <w:t>X</w:t>
            </w:r>
          </w:p>
        </w:tc>
        <w:tc>
          <w:tcPr>
            <w:tcW w:w="2977" w:type="dxa"/>
            <w:gridSpan w:val="4"/>
          </w:tcPr>
          <w:p w14:paraId="6BA8D63C" w14:textId="77777777" w:rsidR="007C4D2B" w:rsidRDefault="007C4D2B" w:rsidP="00591A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2FBEFF" w14:textId="77777777" w:rsidR="007C4D2B" w:rsidRDefault="007C4D2B" w:rsidP="00591AEA">
            <w:pPr>
              <w:pStyle w:val="CRCoverPage"/>
              <w:spacing w:after="0"/>
              <w:ind w:left="99"/>
              <w:rPr>
                <w:noProof/>
              </w:rPr>
            </w:pPr>
            <w:r>
              <w:rPr>
                <w:noProof/>
              </w:rPr>
              <w:t xml:space="preserve">TS/TR ... CR ... </w:t>
            </w:r>
          </w:p>
        </w:tc>
      </w:tr>
      <w:tr w:rsidR="007C4D2B" w14:paraId="7F5EC1BB" w14:textId="77777777" w:rsidTr="00591AEA">
        <w:tc>
          <w:tcPr>
            <w:tcW w:w="2694" w:type="dxa"/>
            <w:gridSpan w:val="2"/>
            <w:tcBorders>
              <w:left w:val="single" w:sz="4" w:space="0" w:color="auto"/>
            </w:tcBorders>
          </w:tcPr>
          <w:p w14:paraId="771E945E" w14:textId="77777777" w:rsidR="007C4D2B" w:rsidRDefault="007C4D2B" w:rsidP="00591AEA">
            <w:pPr>
              <w:pStyle w:val="CRCoverPage"/>
              <w:spacing w:after="0"/>
              <w:rPr>
                <w:b/>
                <w:i/>
                <w:noProof/>
              </w:rPr>
            </w:pPr>
          </w:p>
        </w:tc>
        <w:tc>
          <w:tcPr>
            <w:tcW w:w="6946" w:type="dxa"/>
            <w:gridSpan w:val="9"/>
            <w:tcBorders>
              <w:right w:val="single" w:sz="4" w:space="0" w:color="auto"/>
            </w:tcBorders>
          </w:tcPr>
          <w:p w14:paraId="6B2ED999" w14:textId="77777777" w:rsidR="007C4D2B" w:rsidRDefault="007C4D2B" w:rsidP="00591AEA">
            <w:pPr>
              <w:pStyle w:val="CRCoverPage"/>
              <w:spacing w:after="0"/>
              <w:rPr>
                <w:noProof/>
              </w:rPr>
            </w:pPr>
          </w:p>
        </w:tc>
      </w:tr>
      <w:tr w:rsidR="007C4D2B" w14:paraId="12FBF887" w14:textId="77777777" w:rsidTr="00591AEA">
        <w:tc>
          <w:tcPr>
            <w:tcW w:w="2694" w:type="dxa"/>
            <w:gridSpan w:val="2"/>
            <w:tcBorders>
              <w:left w:val="single" w:sz="4" w:space="0" w:color="auto"/>
              <w:bottom w:val="single" w:sz="4" w:space="0" w:color="auto"/>
            </w:tcBorders>
          </w:tcPr>
          <w:p w14:paraId="713B2C93" w14:textId="77777777" w:rsidR="007C4D2B" w:rsidRDefault="007C4D2B" w:rsidP="00591A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29F72C" w14:textId="77777777" w:rsidR="007C4D2B" w:rsidRDefault="007C4D2B" w:rsidP="00591AEA">
            <w:pPr>
              <w:pStyle w:val="CRCoverPage"/>
              <w:spacing w:after="0"/>
              <w:ind w:left="100"/>
              <w:rPr>
                <w:noProof/>
              </w:rPr>
            </w:pPr>
          </w:p>
        </w:tc>
      </w:tr>
      <w:tr w:rsidR="007C4D2B" w:rsidRPr="008863B9" w14:paraId="0FF54632" w14:textId="77777777" w:rsidTr="00591AEA">
        <w:tc>
          <w:tcPr>
            <w:tcW w:w="2694" w:type="dxa"/>
            <w:gridSpan w:val="2"/>
            <w:tcBorders>
              <w:top w:val="single" w:sz="4" w:space="0" w:color="auto"/>
              <w:bottom w:val="single" w:sz="4" w:space="0" w:color="auto"/>
            </w:tcBorders>
          </w:tcPr>
          <w:p w14:paraId="677A0697" w14:textId="77777777" w:rsidR="007C4D2B" w:rsidRPr="008863B9" w:rsidRDefault="007C4D2B" w:rsidP="00591A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5BCDDC" w14:textId="77777777" w:rsidR="007C4D2B" w:rsidRPr="008863B9" w:rsidRDefault="007C4D2B" w:rsidP="00591AEA">
            <w:pPr>
              <w:pStyle w:val="CRCoverPage"/>
              <w:spacing w:after="0"/>
              <w:ind w:left="100"/>
              <w:rPr>
                <w:noProof/>
                <w:sz w:val="8"/>
                <w:szCs w:val="8"/>
              </w:rPr>
            </w:pPr>
          </w:p>
        </w:tc>
      </w:tr>
      <w:tr w:rsidR="007C4D2B" w14:paraId="41E9ED0A" w14:textId="77777777" w:rsidTr="00591AEA">
        <w:tc>
          <w:tcPr>
            <w:tcW w:w="2694" w:type="dxa"/>
            <w:gridSpan w:val="2"/>
            <w:tcBorders>
              <w:top w:val="single" w:sz="4" w:space="0" w:color="auto"/>
              <w:left w:val="single" w:sz="4" w:space="0" w:color="auto"/>
              <w:bottom w:val="single" w:sz="4" w:space="0" w:color="auto"/>
            </w:tcBorders>
          </w:tcPr>
          <w:p w14:paraId="4F929466" w14:textId="77777777" w:rsidR="007C4D2B" w:rsidRDefault="007C4D2B" w:rsidP="00591A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53FBA6" w14:textId="77777777" w:rsidR="007C4D2B" w:rsidRDefault="007C4D2B" w:rsidP="00591AEA">
            <w:pPr>
              <w:pStyle w:val="CRCoverPage"/>
              <w:spacing w:after="0"/>
              <w:ind w:left="100"/>
              <w:rPr>
                <w:noProof/>
              </w:rPr>
            </w:pPr>
          </w:p>
        </w:tc>
      </w:tr>
    </w:tbl>
    <w:p w14:paraId="46377B63" w14:textId="77777777" w:rsidR="007C4D2B" w:rsidRDefault="007C4D2B" w:rsidP="007C4D2B">
      <w:pPr>
        <w:pStyle w:val="CRCoverPage"/>
        <w:spacing w:after="0"/>
        <w:rPr>
          <w:noProof/>
          <w:sz w:val="8"/>
          <w:szCs w:val="8"/>
        </w:rPr>
      </w:pPr>
    </w:p>
    <w:p w14:paraId="1B0BF309" w14:textId="609DFA84" w:rsidR="002256F4" w:rsidRDefault="002256F4">
      <w:pPr>
        <w:spacing w:after="0"/>
        <w:rPr>
          <w:noProof/>
        </w:rPr>
      </w:pPr>
      <w:r>
        <w:rPr>
          <w:noProof/>
        </w:rPr>
        <w:br w:type="page"/>
      </w:r>
    </w:p>
    <w:p w14:paraId="27A074EB" w14:textId="77777777" w:rsidR="007C4D2B" w:rsidRDefault="007C4D2B" w:rsidP="007C4D2B">
      <w:pPr>
        <w:rPr>
          <w:noProof/>
        </w:rPr>
      </w:pPr>
    </w:p>
    <w:p w14:paraId="696A12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B4EB2CF" w14:textId="77777777" w:rsidR="00A229CA" w:rsidRPr="001B7C50" w:rsidRDefault="00A229CA" w:rsidP="00A229CA">
      <w:pPr>
        <w:pStyle w:val="4"/>
      </w:pPr>
      <w:bookmarkStart w:id="2" w:name="_Toc131516663"/>
      <w:bookmarkStart w:id="3" w:name="_Toc114667880"/>
      <w:bookmarkEnd w:id="1"/>
      <w:r w:rsidRPr="001B7C50">
        <w:t>5.15.11.5</w:t>
      </w:r>
      <w:r w:rsidRPr="001B7C50">
        <w:tab/>
        <w:t>Support of Network Slice Admission Control and Interworking with EPC</w:t>
      </w:r>
      <w:bookmarkEnd w:id="2"/>
    </w:p>
    <w:p w14:paraId="352E6A52" w14:textId="77777777" w:rsidR="00A229CA" w:rsidRPr="001B7C50" w:rsidRDefault="00A229CA" w:rsidP="00A229CA">
      <w:r w:rsidRPr="001B7C50">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w:t>
      </w:r>
      <w:r>
        <w:t> </w:t>
      </w:r>
      <w:r w:rsidRPr="001B7C50">
        <w:t>23.502</w:t>
      </w:r>
      <w:r>
        <w:t> </w:t>
      </w:r>
      <w:r w:rsidRPr="001B7C50">
        <w:t>[3]), before the SMF+PGW-C provides the selected S-NSSAI to the UE. If the network slice is available, the SMF+PGW-C continues to proceed with the PDN connection establishment procedure.</w:t>
      </w:r>
    </w:p>
    <w:p w14:paraId="50B18B54" w14:textId="77777777" w:rsidR="00A229CA" w:rsidRPr="001B7C50" w:rsidRDefault="00A229CA" w:rsidP="00A229CA">
      <w:r w:rsidRPr="001B7C50">
        <w:t>The NSACF performs the following for checking network slice availability prior to returning a response to the SMF+PGW-C:</w:t>
      </w:r>
    </w:p>
    <w:p w14:paraId="463AF08E" w14:textId="77777777" w:rsidR="00A229CA" w:rsidRPr="001B7C50" w:rsidRDefault="00A229CA" w:rsidP="00A229CA">
      <w:pPr>
        <w:pStyle w:val="B1"/>
      </w:pPr>
      <w:r w:rsidRPr="001B7C50">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5B31A12E" w14:textId="1A014179" w:rsidR="00A15E8C" w:rsidRDefault="00A229CA" w:rsidP="00A229CA">
      <w:pPr>
        <w:pStyle w:val="B1"/>
      </w:pPr>
      <w:r w:rsidRPr="001B7C50">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3D3977AE" w14:textId="0A35C189" w:rsidR="00A15E8C" w:rsidRPr="001B7C50" w:rsidRDefault="00A15E8C" w:rsidP="00A229CA">
      <w:pPr>
        <w:pStyle w:val="B1"/>
      </w:pPr>
      <w:ins w:id="4" w:author="作者">
        <w:r>
          <w:t>-</w:t>
        </w:r>
        <w:r>
          <w:tab/>
          <w:t xml:space="preserve">If hierarchical NSAC architecture is deployed, </w:t>
        </w:r>
        <w:r w:rsidR="007651DE">
          <w:t>w</w:t>
        </w:r>
        <w:r w:rsidR="007651DE" w:rsidRPr="007651DE">
          <w:t xml:space="preserve">hen the local maximum number is reached </w:t>
        </w:r>
        <w:r>
          <w:t xml:space="preserve">the NSAC </w:t>
        </w:r>
        <w:r w:rsidR="0048790A">
          <w:t xml:space="preserve">may need </w:t>
        </w:r>
        <w:r>
          <w:t>interact with the Primary NSACF before it returns the response back to the SMF+PGW-C.</w:t>
        </w:r>
        <w:r w:rsidR="008F35C5" w:rsidRPr="008F35C5">
          <w:t xml:space="preserve"> The Primary NSACF </w:t>
        </w:r>
        <w:r w:rsidR="004E594E">
          <w:t>handle the NSAC</w:t>
        </w:r>
        <w:r w:rsidR="008F35C5" w:rsidRPr="008F35C5">
          <w:t xml:space="preserve"> request</w:t>
        </w:r>
        <w:r w:rsidR="004E594E" w:rsidRPr="004E594E">
          <w:t xml:space="preserve"> </w:t>
        </w:r>
        <w:r w:rsidR="004E594E">
          <w:t>for NSAC</w:t>
        </w:r>
        <w:r w:rsidR="004E594E" w:rsidRPr="004E594E">
          <w:t xml:space="preserve"> for number of UEs</w:t>
        </w:r>
        <w:r w:rsidR="004E594E">
          <w:t xml:space="preserve"> as defined in clause 5.15.11.1.2, or f</w:t>
        </w:r>
        <w:r w:rsidR="004E594E" w:rsidRPr="004E594E">
          <w:t>or NSAC for number of PDU Sessions</w:t>
        </w:r>
        <w:r w:rsidR="004E594E">
          <w:t xml:space="preserve"> as defined in </w:t>
        </w:r>
        <w:r w:rsidR="004E594E">
          <w:t>clause 5.15.11.2.2</w:t>
        </w:r>
        <w:r w:rsidR="004E594E">
          <w:t xml:space="preserve"> respectively</w:t>
        </w:r>
        <w:r w:rsidR="008F35C5" w:rsidRPr="008F35C5">
          <w:t>.</w:t>
        </w:r>
      </w:ins>
    </w:p>
    <w:p w14:paraId="3D1C4893" w14:textId="77777777" w:rsidR="00A229CA" w:rsidRPr="001B7C50" w:rsidRDefault="00A229CA" w:rsidP="00A229CA">
      <w:r w:rsidRPr="001B7C50">
        <w:t>If the maximum number of UEs and/or the maximum number of PDU sessions has already been reached, unless operator policy implements a different action, the SMF+PGW-C rejects the PDN connection.</w:t>
      </w:r>
    </w:p>
    <w:p w14:paraId="011903A0" w14:textId="77777777" w:rsidR="00A229CA" w:rsidRPr="001B7C50" w:rsidRDefault="00A229CA" w:rsidP="00A229CA">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w:t>
      </w:r>
      <w:bookmarkStart w:id="5" w:name="_GoBack"/>
      <w:bookmarkEnd w:id="5"/>
      <w:r w:rsidRPr="001B7C50">
        <w:t>he operator policy the PGW-C+SMF can try another mapped S-NSSAI for the PDN connection establishment procedure.</w:t>
      </w:r>
    </w:p>
    <w:p w14:paraId="37ACCAE5" w14:textId="77777777" w:rsidR="00A229CA" w:rsidRPr="001B7C50" w:rsidRDefault="00A229CA" w:rsidP="00A229CA">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7AF08EC0" w14:textId="77777777" w:rsidR="00A229CA" w:rsidRPr="001B7C50" w:rsidRDefault="00A229CA" w:rsidP="00A229CA">
      <w:r w:rsidRPr="001B7C50">
        <w:t>The SMF+PGW-C provides the Access Type to the NSACF when triggering a request to increase or decrease the number of UEs and/or the number of PDU Sessions for an S-NSSAI.</w:t>
      </w:r>
    </w:p>
    <w:p w14:paraId="79A16610" w14:textId="77777777" w:rsidR="00A229CA" w:rsidRPr="001B7C50" w:rsidRDefault="00A229CA" w:rsidP="00A229CA">
      <w:pPr>
        <w:pStyle w:val="NO"/>
      </w:pPr>
      <w:r w:rsidRPr="001B7C50">
        <w:t>NOTE 2:</w:t>
      </w:r>
      <w:r w:rsidRPr="001B7C50">
        <w:tab/>
        <w:t xml:space="preserve">The SMF+PGW-C determines the Access Type based on the RAT type parameter in the PMIP or GTP message received from the </w:t>
      </w:r>
      <w:proofErr w:type="spellStart"/>
      <w:r w:rsidRPr="001B7C50">
        <w:t>ePDG</w:t>
      </w:r>
      <w:proofErr w:type="spellEnd"/>
      <w:r w:rsidRPr="001B7C50">
        <w:t>; or alternatively it can internally determine the Access Type based on the source node (e.g. SGW) sending the request for the PDN Connection establishment.</w:t>
      </w:r>
    </w:p>
    <w:p w14:paraId="3FD58001" w14:textId="77777777" w:rsidR="00A229CA" w:rsidRPr="001B7C50" w:rsidRDefault="00A229CA" w:rsidP="00A229CA">
      <w:r w:rsidRPr="001B7C50">
        <w:t xml:space="preserve">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w:t>
      </w:r>
      <w:r w:rsidRPr="001B7C50">
        <w:lastRenderedPageBreak/>
        <w:t>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7C9C7A81" w14:textId="77777777" w:rsidR="00A229CA" w:rsidRPr="001B7C50" w:rsidRDefault="00A229CA" w:rsidP="00A229CA">
      <w:r w:rsidRPr="001B7C50">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1A14A665" w14:textId="77777777" w:rsidR="00A229CA" w:rsidRPr="001B7C50" w:rsidRDefault="00A229CA" w:rsidP="00A229CA">
      <w:r w:rsidRPr="001B7C50">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25402A2A" w14:textId="77777777" w:rsidR="00A229CA" w:rsidRPr="001B7C50" w:rsidRDefault="00A229CA" w:rsidP="00A229CA">
      <w:pPr>
        <w:pStyle w:val="NO"/>
      </w:pPr>
      <w:r w:rsidRPr="001B7C50">
        <w:t>NOTE 3:</w:t>
      </w:r>
      <w:r w:rsidRPr="001B7C50">
        <w:tab/>
        <w:t>NSAC in EPC is not performed for the attachment without PDN connectivity.</w:t>
      </w:r>
    </w:p>
    <w:p w14:paraId="299E4CF3" w14:textId="77777777" w:rsidR="00A229CA" w:rsidRPr="001B7C50" w:rsidRDefault="00A229CA" w:rsidP="00A229CA">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38FAC8E4" w14:textId="77777777" w:rsidR="00A229CA" w:rsidRPr="001B7C50" w:rsidRDefault="00A229CA" w:rsidP="00A229CA">
      <w:pPr>
        <w:pStyle w:val="NO"/>
      </w:pPr>
      <w:r w:rsidRPr="001B7C50">
        <w:t>NOTE 4:</w:t>
      </w:r>
      <w:r w:rsidRPr="001B7C50">
        <w:tab/>
        <w:t>Given that session continuity is not guaranteed when EPS counting is not required, it is recommended for services which require the session continuity to support EPS counting.</w:t>
      </w:r>
    </w:p>
    <w:p w14:paraId="07F998AA" w14:textId="77777777" w:rsidR="00A229CA" w:rsidRPr="001B7C50" w:rsidRDefault="00A229CA" w:rsidP="00A229CA">
      <w:pPr>
        <w:pStyle w:val="NO"/>
      </w:pPr>
      <w:r w:rsidRPr="001B7C50">
        <w:t>NOTE 5:</w:t>
      </w:r>
      <w:r w:rsidRPr="001B7C50">
        <w:tab/>
        <w:t>When multiple NSACFs are deployed and if the number of UE in target NSACF has reached the maximum number, whether session continuity can be guaranteed is left to implementation.</w:t>
      </w:r>
    </w:p>
    <w:p w14:paraId="0D627054" w14:textId="77777777" w:rsidR="00A229CA" w:rsidRPr="001B7C50" w:rsidRDefault="00A229CA" w:rsidP="00A229CA">
      <w:pPr>
        <w:pStyle w:val="NO"/>
      </w:pPr>
      <w:r>
        <w:t>NOTE 6:</w:t>
      </w:r>
      <w:r>
        <w:tab/>
        <w:t>When a centralized architecture is deployed, UE admission is guaranteed at inter-system and inter-AMF mobility if the same NSACF is selected. This is the case for non-roaming scenarios and for roaming scenarios with HPLMN NSAC Admission Mode described in clause 5.15.11.3.</w:t>
      </w:r>
    </w:p>
    <w:bookmarkEnd w:id="3"/>
    <w:p w14:paraId="63A2F7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CFFF9" w14:textId="77777777" w:rsidR="008F2D34" w:rsidRDefault="008F2D34">
      <w:r>
        <w:separator/>
      </w:r>
    </w:p>
  </w:endnote>
  <w:endnote w:type="continuationSeparator" w:id="0">
    <w:p w14:paraId="258147A2" w14:textId="77777777" w:rsidR="008F2D34" w:rsidRDefault="008F2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9F4B1" w14:textId="77777777" w:rsidR="008F2D34" w:rsidRDefault="008F2D34">
      <w:r>
        <w:separator/>
      </w:r>
    </w:p>
  </w:footnote>
  <w:footnote w:type="continuationSeparator" w:id="0">
    <w:p w14:paraId="4D11CAE1" w14:textId="77777777" w:rsidR="008F2D34" w:rsidRDefault="008F2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456D5" w14:textId="77777777" w:rsidR="00A10B40" w:rsidRDefault="00A10B4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F209A"/>
    <w:multiLevelType w:val="hybridMultilevel"/>
    <w:tmpl w:val="D0BEB3B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1726717"/>
    <w:multiLevelType w:val="hybridMultilevel"/>
    <w:tmpl w:val="375AF4A4"/>
    <w:lvl w:ilvl="0" w:tplc="6F188764">
      <w:start w:val="8"/>
      <w:numFmt w:val="bullet"/>
      <w:lvlText w:val="-"/>
      <w:lvlJc w:val="left"/>
      <w:pPr>
        <w:ind w:left="987" w:hanging="420"/>
      </w:pPr>
      <w:rPr>
        <w:rFonts w:ascii="Times New Roman" w:eastAsia="Malgun Gothic" w:hAnsi="Times New Roman" w:cs="Times New Roman" w:hint="default"/>
      </w:rPr>
    </w:lvl>
    <w:lvl w:ilvl="1" w:tplc="6F188764">
      <w:start w:val="8"/>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27E16C4"/>
    <w:multiLevelType w:val="hybridMultilevel"/>
    <w:tmpl w:val="210651A2"/>
    <w:lvl w:ilvl="0" w:tplc="6F188764">
      <w:start w:val="8"/>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85B000E"/>
    <w:multiLevelType w:val="hybridMultilevel"/>
    <w:tmpl w:val="A6965AC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237E51C5"/>
    <w:multiLevelType w:val="hybridMultilevel"/>
    <w:tmpl w:val="6BA03DD6"/>
    <w:lvl w:ilvl="0" w:tplc="546C11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4344A0"/>
    <w:multiLevelType w:val="hybridMultilevel"/>
    <w:tmpl w:val="F070914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4A4354"/>
    <w:multiLevelType w:val="hybridMultilevel"/>
    <w:tmpl w:val="A24E1E1C"/>
    <w:lvl w:ilvl="0" w:tplc="2AD0D13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2496589"/>
    <w:multiLevelType w:val="hybridMultilevel"/>
    <w:tmpl w:val="0920540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4A42A44"/>
    <w:multiLevelType w:val="hybridMultilevel"/>
    <w:tmpl w:val="7902D8A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62F5BB7"/>
    <w:multiLevelType w:val="hybridMultilevel"/>
    <w:tmpl w:val="919445E0"/>
    <w:lvl w:ilvl="0" w:tplc="6F188764">
      <w:start w:val="8"/>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7CC5096"/>
    <w:multiLevelType w:val="hybridMultilevel"/>
    <w:tmpl w:val="89FE74A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820FA4"/>
    <w:multiLevelType w:val="hybridMultilevel"/>
    <w:tmpl w:val="5942962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3F914F38"/>
    <w:multiLevelType w:val="hybridMultilevel"/>
    <w:tmpl w:val="C3588FE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32B16BB"/>
    <w:multiLevelType w:val="hybridMultilevel"/>
    <w:tmpl w:val="9800D5D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E0C7688"/>
    <w:multiLevelType w:val="hybridMultilevel"/>
    <w:tmpl w:val="134A77E6"/>
    <w:lvl w:ilvl="0" w:tplc="6F188764">
      <w:start w:val="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7" w15:restartNumberingAfterBreak="0">
    <w:nsid w:val="56F77B84"/>
    <w:multiLevelType w:val="hybridMultilevel"/>
    <w:tmpl w:val="92F67C44"/>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D8B730F"/>
    <w:multiLevelType w:val="hybridMultilevel"/>
    <w:tmpl w:val="232A8902"/>
    <w:lvl w:ilvl="0" w:tplc="D39A3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4B6010"/>
    <w:multiLevelType w:val="hybridMultilevel"/>
    <w:tmpl w:val="409AAFEC"/>
    <w:lvl w:ilvl="0" w:tplc="3ECEBDC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4BB2F07"/>
    <w:multiLevelType w:val="hybridMultilevel"/>
    <w:tmpl w:val="BCE090BA"/>
    <w:lvl w:ilvl="0" w:tplc="6F188764">
      <w:start w:val="8"/>
      <w:numFmt w:val="bullet"/>
      <w:lvlText w:val="-"/>
      <w:lvlJc w:val="left"/>
      <w:pPr>
        <w:ind w:left="1554" w:hanging="420"/>
      </w:pPr>
      <w:rPr>
        <w:rFonts w:ascii="Times New Roman" w:eastAsia="Malgun Gothic" w:hAnsi="Times New Roman" w:cs="Times New Roman" w:hint="default"/>
      </w:rPr>
    </w:lvl>
    <w:lvl w:ilvl="1" w:tplc="6F188764">
      <w:start w:val="8"/>
      <w:numFmt w:val="bullet"/>
      <w:lvlText w:val="-"/>
      <w:lvlJc w:val="left"/>
      <w:pPr>
        <w:ind w:left="1974" w:hanging="420"/>
      </w:pPr>
      <w:rPr>
        <w:rFonts w:ascii="Times New Roman" w:eastAsia="Malgun Gothic"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7F3257C"/>
    <w:multiLevelType w:val="hybridMultilevel"/>
    <w:tmpl w:val="6E9A9C0C"/>
    <w:lvl w:ilvl="0" w:tplc="10968F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3F2A4C"/>
    <w:multiLevelType w:val="hybridMultilevel"/>
    <w:tmpl w:val="9C9C7712"/>
    <w:lvl w:ilvl="0" w:tplc="581A401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2"/>
  </w:num>
  <w:num w:numId="3">
    <w:abstractNumId w:val="8"/>
  </w:num>
  <w:num w:numId="4">
    <w:abstractNumId w:val="3"/>
  </w:num>
  <w:num w:numId="5">
    <w:abstractNumId w:val="16"/>
  </w:num>
  <w:num w:numId="6">
    <w:abstractNumId w:val="17"/>
  </w:num>
  <w:num w:numId="7">
    <w:abstractNumId w:val="1"/>
  </w:num>
  <w:num w:numId="8">
    <w:abstractNumId w:val="9"/>
  </w:num>
  <w:num w:numId="9">
    <w:abstractNumId w:val="13"/>
  </w:num>
  <w:num w:numId="10">
    <w:abstractNumId w:val="5"/>
  </w:num>
  <w:num w:numId="11">
    <w:abstractNumId w:val="4"/>
  </w:num>
  <w:num w:numId="12">
    <w:abstractNumId w:val="14"/>
  </w:num>
  <w:num w:numId="13">
    <w:abstractNumId w:val="20"/>
  </w:num>
  <w:num w:numId="14">
    <w:abstractNumId w:val="2"/>
  </w:num>
  <w:num w:numId="15">
    <w:abstractNumId w:val="15"/>
  </w:num>
  <w:num w:numId="16">
    <w:abstractNumId w:val="0"/>
  </w:num>
  <w:num w:numId="17">
    <w:abstractNumId w:val="10"/>
  </w:num>
  <w:num w:numId="18">
    <w:abstractNumId w:val="12"/>
  </w:num>
  <w:num w:numId="19">
    <w:abstractNumId w:val="11"/>
  </w:num>
  <w:num w:numId="20">
    <w:abstractNumId w:val="6"/>
  </w:num>
  <w:num w:numId="21">
    <w:abstractNumId w:val="21"/>
  </w:num>
  <w:num w:numId="22">
    <w:abstractNumId w:val="18"/>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82"/>
    <w:rsid w:val="00007D3B"/>
    <w:rsid w:val="00010854"/>
    <w:rsid w:val="000121F4"/>
    <w:rsid w:val="000125BD"/>
    <w:rsid w:val="00022E4A"/>
    <w:rsid w:val="000246D9"/>
    <w:rsid w:val="00025625"/>
    <w:rsid w:val="00031380"/>
    <w:rsid w:val="00034B65"/>
    <w:rsid w:val="00034D5A"/>
    <w:rsid w:val="0005071C"/>
    <w:rsid w:val="000536D0"/>
    <w:rsid w:val="00053814"/>
    <w:rsid w:val="00053FAF"/>
    <w:rsid w:val="00057B39"/>
    <w:rsid w:val="00061C60"/>
    <w:rsid w:val="00062070"/>
    <w:rsid w:val="00062AD3"/>
    <w:rsid w:val="00062DBA"/>
    <w:rsid w:val="0006396C"/>
    <w:rsid w:val="000647D4"/>
    <w:rsid w:val="00064B25"/>
    <w:rsid w:val="00064B52"/>
    <w:rsid w:val="00066C92"/>
    <w:rsid w:val="00072FAB"/>
    <w:rsid w:val="0007394E"/>
    <w:rsid w:val="00076524"/>
    <w:rsid w:val="000821E9"/>
    <w:rsid w:val="00086F9A"/>
    <w:rsid w:val="00091E91"/>
    <w:rsid w:val="0009340A"/>
    <w:rsid w:val="0009472B"/>
    <w:rsid w:val="000979FD"/>
    <w:rsid w:val="000A1069"/>
    <w:rsid w:val="000A3807"/>
    <w:rsid w:val="000A3F5E"/>
    <w:rsid w:val="000A6394"/>
    <w:rsid w:val="000A65DD"/>
    <w:rsid w:val="000B0398"/>
    <w:rsid w:val="000B0F69"/>
    <w:rsid w:val="000B33AB"/>
    <w:rsid w:val="000B5D20"/>
    <w:rsid w:val="000B6486"/>
    <w:rsid w:val="000B7FED"/>
    <w:rsid w:val="000C038A"/>
    <w:rsid w:val="000C5818"/>
    <w:rsid w:val="000C6598"/>
    <w:rsid w:val="000D2AE6"/>
    <w:rsid w:val="000D7E84"/>
    <w:rsid w:val="000D7EE7"/>
    <w:rsid w:val="000E1D35"/>
    <w:rsid w:val="000E268E"/>
    <w:rsid w:val="000E2AF1"/>
    <w:rsid w:val="000E31D5"/>
    <w:rsid w:val="000E4CA4"/>
    <w:rsid w:val="000F180D"/>
    <w:rsid w:val="000F5F4C"/>
    <w:rsid w:val="00100B9D"/>
    <w:rsid w:val="00102CE5"/>
    <w:rsid w:val="00106F45"/>
    <w:rsid w:val="00117CA2"/>
    <w:rsid w:val="00127DF2"/>
    <w:rsid w:val="0013599A"/>
    <w:rsid w:val="00142BB3"/>
    <w:rsid w:val="001431FF"/>
    <w:rsid w:val="00145D43"/>
    <w:rsid w:val="00150894"/>
    <w:rsid w:val="00151EED"/>
    <w:rsid w:val="00161586"/>
    <w:rsid w:val="00165418"/>
    <w:rsid w:val="0016790C"/>
    <w:rsid w:val="00171D9E"/>
    <w:rsid w:val="00172ADD"/>
    <w:rsid w:val="00175516"/>
    <w:rsid w:val="001804E7"/>
    <w:rsid w:val="00190D59"/>
    <w:rsid w:val="00192C46"/>
    <w:rsid w:val="00196965"/>
    <w:rsid w:val="00197072"/>
    <w:rsid w:val="001A08B3"/>
    <w:rsid w:val="001A4166"/>
    <w:rsid w:val="001A5380"/>
    <w:rsid w:val="001A5459"/>
    <w:rsid w:val="001A7B60"/>
    <w:rsid w:val="001B04A7"/>
    <w:rsid w:val="001B0D3B"/>
    <w:rsid w:val="001B52F0"/>
    <w:rsid w:val="001B5A2B"/>
    <w:rsid w:val="001B5AB8"/>
    <w:rsid w:val="001B7A65"/>
    <w:rsid w:val="001C5510"/>
    <w:rsid w:val="001C741C"/>
    <w:rsid w:val="001D3C12"/>
    <w:rsid w:val="001D5228"/>
    <w:rsid w:val="001D71EF"/>
    <w:rsid w:val="001E005B"/>
    <w:rsid w:val="001E3291"/>
    <w:rsid w:val="001E41F3"/>
    <w:rsid w:val="001E4675"/>
    <w:rsid w:val="001F3065"/>
    <w:rsid w:val="001F47C5"/>
    <w:rsid w:val="002014F9"/>
    <w:rsid w:val="00202267"/>
    <w:rsid w:val="0020538A"/>
    <w:rsid w:val="00205779"/>
    <w:rsid w:val="00205ADB"/>
    <w:rsid w:val="00207858"/>
    <w:rsid w:val="002164D7"/>
    <w:rsid w:val="00220850"/>
    <w:rsid w:val="00221E32"/>
    <w:rsid w:val="002256F4"/>
    <w:rsid w:val="00226A73"/>
    <w:rsid w:val="00230284"/>
    <w:rsid w:val="00230EF9"/>
    <w:rsid w:val="00237199"/>
    <w:rsid w:val="00240CAE"/>
    <w:rsid w:val="00243304"/>
    <w:rsid w:val="002513B9"/>
    <w:rsid w:val="0026004D"/>
    <w:rsid w:val="00262D69"/>
    <w:rsid w:val="00263A5D"/>
    <w:rsid w:val="00263A76"/>
    <w:rsid w:val="002640DD"/>
    <w:rsid w:val="00265753"/>
    <w:rsid w:val="00271549"/>
    <w:rsid w:val="00271A4B"/>
    <w:rsid w:val="00272458"/>
    <w:rsid w:val="00272C90"/>
    <w:rsid w:val="00275D12"/>
    <w:rsid w:val="0028082C"/>
    <w:rsid w:val="00280F54"/>
    <w:rsid w:val="002822A7"/>
    <w:rsid w:val="002831F6"/>
    <w:rsid w:val="00284FEB"/>
    <w:rsid w:val="002860C4"/>
    <w:rsid w:val="002877EE"/>
    <w:rsid w:val="002910AC"/>
    <w:rsid w:val="002919D1"/>
    <w:rsid w:val="00292700"/>
    <w:rsid w:val="002942D0"/>
    <w:rsid w:val="00296ACD"/>
    <w:rsid w:val="002A1283"/>
    <w:rsid w:val="002A4A38"/>
    <w:rsid w:val="002A5ECD"/>
    <w:rsid w:val="002A60DE"/>
    <w:rsid w:val="002B0E70"/>
    <w:rsid w:val="002B4465"/>
    <w:rsid w:val="002B5741"/>
    <w:rsid w:val="002C69AA"/>
    <w:rsid w:val="002C71D2"/>
    <w:rsid w:val="002D1E99"/>
    <w:rsid w:val="002D26B5"/>
    <w:rsid w:val="002D7B8A"/>
    <w:rsid w:val="002E06FD"/>
    <w:rsid w:val="002E0966"/>
    <w:rsid w:val="002E1B9D"/>
    <w:rsid w:val="002E7741"/>
    <w:rsid w:val="002F6630"/>
    <w:rsid w:val="0030271E"/>
    <w:rsid w:val="00305409"/>
    <w:rsid w:val="00306DFD"/>
    <w:rsid w:val="00310C93"/>
    <w:rsid w:val="003111C6"/>
    <w:rsid w:val="003151F4"/>
    <w:rsid w:val="0031728F"/>
    <w:rsid w:val="003266F4"/>
    <w:rsid w:val="003359E5"/>
    <w:rsid w:val="003377F1"/>
    <w:rsid w:val="00341B68"/>
    <w:rsid w:val="00342C01"/>
    <w:rsid w:val="00343441"/>
    <w:rsid w:val="00350017"/>
    <w:rsid w:val="003515CC"/>
    <w:rsid w:val="00352140"/>
    <w:rsid w:val="00356565"/>
    <w:rsid w:val="003609EF"/>
    <w:rsid w:val="0036231A"/>
    <w:rsid w:val="00366E8D"/>
    <w:rsid w:val="003708D5"/>
    <w:rsid w:val="003726C1"/>
    <w:rsid w:val="003741B8"/>
    <w:rsid w:val="00374DD4"/>
    <w:rsid w:val="003808E9"/>
    <w:rsid w:val="00380967"/>
    <w:rsid w:val="00383BA0"/>
    <w:rsid w:val="003846DC"/>
    <w:rsid w:val="00385A11"/>
    <w:rsid w:val="00386DEC"/>
    <w:rsid w:val="0038760A"/>
    <w:rsid w:val="00392484"/>
    <w:rsid w:val="0039364F"/>
    <w:rsid w:val="003968D8"/>
    <w:rsid w:val="003B18E2"/>
    <w:rsid w:val="003B40E1"/>
    <w:rsid w:val="003B7D2C"/>
    <w:rsid w:val="003C077F"/>
    <w:rsid w:val="003C25E5"/>
    <w:rsid w:val="003C3468"/>
    <w:rsid w:val="003C52AB"/>
    <w:rsid w:val="003C5F6F"/>
    <w:rsid w:val="003D25E2"/>
    <w:rsid w:val="003D2DA9"/>
    <w:rsid w:val="003D69C9"/>
    <w:rsid w:val="003E194C"/>
    <w:rsid w:val="003E1A36"/>
    <w:rsid w:val="003E3B46"/>
    <w:rsid w:val="003E7D28"/>
    <w:rsid w:val="003F233B"/>
    <w:rsid w:val="003F496A"/>
    <w:rsid w:val="003F537E"/>
    <w:rsid w:val="003F66F7"/>
    <w:rsid w:val="0040098F"/>
    <w:rsid w:val="00402E54"/>
    <w:rsid w:val="0040761D"/>
    <w:rsid w:val="00410371"/>
    <w:rsid w:val="00415AF3"/>
    <w:rsid w:val="00416E1F"/>
    <w:rsid w:val="00421395"/>
    <w:rsid w:val="004242F1"/>
    <w:rsid w:val="00430A3D"/>
    <w:rsid w:val="00431867"/>
    <w:rsid w:val="00433946"/>
    <w:rsid w:val="004401BC"/>
    <w:rsid w:val="00443881"/>
    <w:rsid w:val="00446531"/>
    <w:rsid w:val="00447A06"/>
    <w:rsid w:val="00450D8F"/>
    <w:rsid w:val="00452799"/>
    <w:rsid w:val="00452E24"/>
    <w:rsid w:val="00452FDC"/>
    <w:rsid w:val="00453FA7"/>
    <w:rsid w:val="004540D7"/>
    <w:rsid w:val="00455051"/>
    <w:rsid w:val="00463B2A"/>
    <w:rsid w:val="00467B4D"/>
    <w:rsid w:val="0047578B"/>
    <w:rsid w:val="004758BB"/>
    <w:rsid w:val="004759B1"/>
    <w:rsid w:val="00485182"/>
    <w:rsid w:val="004863B7"/>
    <w:rsid w:val="00487324"/>
    <w:rsid w:val="0048790A"/>
    <w:rsid w:val="00487EE9"/>
    <w:rsid w:val="004918CF"/>
    <w:rsid w:val="00493FE1"/>
    <w:rsid w:val="004968B6"/>
    <w:rsid w:val="004A0B66"/>
    <w:rsid w:val="004A1F9C"/>
    <w:rsid w:val="004A3A87"/>
    <w:rsid w:val="004A6302"/>
    <w:rsid w:val="004B353F"/>
    <w:rsid w:val="004B75B7"/>
    <w:rsid w:val="004C123B"/>
    <w:rsid w:val="004C187A"/>
    <w:rsid w:val="004C515C"/>
    <w:rsid w:val="004C6C13"/>
    <w:rsid w:val="004D77A1"/>
    <w:rsid w:val="004E16D2"/>
    <w:rsid w:val="004E2A07"/>
    <w:rsid w:val="004E594E"/>
    <w:rsid w:val="004F03BC"/>
    <w:rsid w:val="004F0B6A"/>
    <w:rsid w:val="004F2D21"/>
    <w:rsid w:val="004F3A8B"/>
    <w:rsid w:val="004F50EA"/>
    <w:rsid w:val="00504314"/>
    <w:rsid w:val="00505944"/>
    <w:rsid w:val="00507467"/>
    <w:rsid w:val="005102C8"/>
    <w:rsid w:val="005134FB"/>
    <w:rsid w:val="00514818"/>
    <w:rsid w:val="0051580D"/>
    <w:rsid w:val="00524056"/>
    <w:rsid w:val="005245BE"/>
    <w:rsid w:val="005334F6"/>
    <w:rsid w:val="00536288"/>
    <w:rsid w:val="00537FB7"/>
    <w:rsid w:val="0054086B"/>
    <w:rsid w:val="00541D30"/>
    <w:rsid w:val="00544B89"/>
    <w:rsid w:val="00545AAC"/>
    <w:rsid w:val="00547111"/>
    <w:rsid w:val="00554716"/>
    <w:rsid w:val="00555F56"/>
    <w:rsid w:val="0055630A"/>
    <w:rsid w:val="00565EC4"/>
    <w:rsid w:val="005669F2"/>
    <w:rsid w:val="0057080E"/>
    <w:rsid w:val="00580E5D"/>
    <w:rsid w:val="005811EC"/>
    <w:rsid w:val="00581F2F"/>
    <w:rsid w:val="005859B5"/>
    <w:rsid w:val="00592D74"/>
    <w:rsid w:val="00592F96"/>
    <w:rsid w:val="00594918"/>
    <w:rsid w:val="005A3582"/>
    <w:rsid w:val="005A5292"/>
    <w:rsid w:val="005B0999"/>
    <w:rsid w:val="005B3AA8"/>
    <w:rsid w:val="005C0AF6"/>
    <w:rsid w:val="005C2D3B"/>
    <w:rsid w:val="005D45BC"/>
    <w:rsid w:val="005E0FFA"/>
    <w:rsid w:val="005E2C44"/>
    <w:rsid w:val="005E65C0"/>
    <w:rsid w:val="005E6F3C"/>
    <w:rsid w:val="005E79E2"/>
    <w:rsid w:val="005F2967"/>
    <w:rsid w:val="005F453B"/>
    <w:rsid w:val="00602343"/>
    <w:rsid w:val="00603710"/>
    <w:rsid w:val="00605C24"/>
    <w:rsid w:val="00605F88"/>
    <w:rsid w:val="006135B0"/>
    <w:rsid w:val="00621188"/>
    <w:rsid w:val="006243E9"/>
    <w:rsid w:val="00625149"/>
    <w:rsid w:val="006257ED"/>
    <w:rsid w:val="00625CC6"/>
    <w:rsid w:val="0062724F"/>
    <w:rsid w:val="0064237C"/>
    <w:rsid w:val="00642D67"/>
    <w:rsid w:val="00645742"/>
    <w:rsid w:val="006535DF"/>
    <w:rsid w:val="00654E69"/>
    <w:rsid w:val="00654F28"/>
    <w:rsid w:val="00656CD5"/>
    <w:rsid w:val="00663119"/>
    <w:rsid w:val="00666CAD"/>
    <w:rsid w:val="006675B2"/>
    <w:rsid w:val="0067584A"/>
    <w:rsid w:val="00676C98"/>
    <w:rsid w:val="006778B0"/>
    <w:rsid w:val="00677A1C"/>
    <w:rsid w:val="00677EFF"/>
    <w:rsid w:val="00691CEE"/>
    <w:rsid w:val="00693309"/>
    <w:rsid w:val="00695808"/>
    <w:rsid w:val="00697449"/>
    <w:rsid w:val="00697838"/>
    <w:rsid w:val="006B01C9"/>
    <w:rsid w:val="006B0F3F"/>
    <w:rsid w:val="006B2A87"/>
    <w:rsid w:val="006B37D8"/>
    <w:rsid w:val="006B46FB"/>
    <w:rsid w:val="006B5095"/>
    <w:rsid w:val="006B5B5C"/>
    <w:rsid w:val="006B6EFA"/>
    <w:rsid w:val="006C3127"/>
    <w:rsid w:val="006C7ED0"/>
    <w:rsid w:val="006D18D3"/>
    <w:rsid w:val="006D1C30"/>
    <w:rsid w:val="006D5129"/>
    <w:rsid w:val="006E0000"/>
    <w:rsid w:val="006E09CF"/>
    <w:rsid w:val="006E21FB"/>
    <w:rsid w:val="006E3043"/>
    <w:rsid w:val="006E65D9"/>
    <w:rsid w:val="006F085C"/>
    <w:rsid w:val="006F08A4"/>
    <w:rsid w:val="0070388D"/>
    <w:rsid w:val="00703B3B"/>
    <w:rsid w:val="00704436"/>
    <w:rsid w:val="0070466A"/>
    <w:rsid w:val="00705CB4"/>
    <w:rsid w:val="00706BCA"/>
    <w:rsid w:val="00707035"/>
    <w:rsid w:val="0071348C"/>
    <w:rsid w:val="00714C1E"/>
    <w:rsid w:val="00715D2A"/>
    <w:rsid w:val="00716219"/>
    <w:rsid w:val="00720777"/>
    <w:rsid w:val="00720FFD"/>
    <w:rsid w:val="007243D9"/>
    <w:rsid w:val="00735297"/>
    <w:rsid w:val="007426E0"/>
    <w:rsid w:val="00745433"/>
    <w:rsid w:val="00746C7A"/>
    <w:rsid w:val="00751AAF"/>
    <w:rsid w:val="00757948"/>
    <w:rsid w:val="007651DE"/>
    <w:rsid w:val="00767BA7"/>
    <w:rsid w:val="0077089F"/>
    <w:rsid w:val="00772E4B"/>
    <w:rsid w:val="00774227"/>
    <w:rsid w:val="00775ACB"/>
    <w:rsid w:val="00777148"/>
    <w:rsid w:val="007842A0"/>
    <w:rsid w:val="00792342"/>
    <w:rsid w:val="00792F8D"/>
    <w:rsid w:val="00793D6B"/>
    <w:rsid w:val="00793EC4"/>
    <w:rsid w:val="00794383"/>
    <w:rsid w:val="007957ED"/>
    <w:rsid w:val="00796A1C"/>
    <w:rsid w:val="007977A8"/>
    <w:rsid w:val="007A0175"/>
    <w:rsid w:val="007A31E0"/>
    <w:rsid w:val="007A4E07"/>
    <w:rsid w:val="007A5903"/>
    <w:rsid w:val="007B0D7C"/>
    <w:rsid w:val="007B3DC0"/>
    <w:rsid w:val="007B4056"/>
    <w:rsid w:val="007B512A"/>
    <w:rsid w:val="007C15DE"/>
    <w:rsid w:val="007C2097"/>
    <w:rsid w:val="007C4D2B"/>
    <w:rsid w:val="007D0B11"/>
    <w:rsid w:val="007D1CA5"/>
    <w:rsid w:val="007D5352"/>
    <w:rsid w:val="007D6A07"/>
    <w:rsid w:val="007E0AC7"/>
    <w:rsid w:val="007E4A30"/>
    <w:rsid w:val="007F2012"/>
    <w:rsid w:val="007F7259"/>
    <w:rsid w:val="00800010"/>
    <w:rsid w:val="008040A8"/>
    <w:rsid w:val="008062FC"/>
    <w:rsid w:val="00810FD9"/>
    <w:rsid w:val="00811507"/>
    <w:rsid w:val="00813194"/>
    <w:rsid w:val="00813B5C"/>
    <w:rsid w:val="00816DF9"/>
    <w:rsid w:val="00821243"/>
    <w:rsid w:val="008236E6"/>
    <w:rsid w:val="00825E83"/>
    <w:rsid w:val="00826064"/>
    <w:rsid w:val="008279FA"/>
    <w:rsid w:val="00827EB9"/>
    <w:rsid w:val="008411BE"/>
    <w:rsid w:val="008425EA"/>
    <w:rsid w:val="0084414F"/>
    <w:rsid w:val="00854712"/>
    <w:rsid w:val="008626E7"/>
    <w:rsid w:val="008677AD"/>
    <w:rsid w:val="0087070B"/>
    <w:rsid w:val="00870CDD"/>
    <w:rsid w:val="00870EE7"/>
    <w:rsid w:val="008745C6"/>
    <w:rsid w:val="00876F30"/>
    <w:rsid w:val="0087737C"/>
    <w:rsid w:val="00877EA2"/>
    <w:rsid w:val="00881457"/>
    <w:rsid w:val="00884CE2"/>
    <w:rsid w:val="008863B9"/>
    <w:rsid w:val="0088658B"/>
    <w:rsid w:val="008875FB"/>
    <w:rsid w:val="00893543"/>
    <w:rsid w:val="008949EB"/>
    <w:rsid w:val="00894CCB"/>
    <w:rsid w:val="00895240"/>
    <w:rsid w:val="008A0BD3"/>
    <w:rsid w:val="008A2993"/>
    <w:rsid w:val="008A45A6"/>
    <w:rsid w:val="008B17A8"/>
    <w:rsid w:val="008B6C7A"/>
    <w:rsid w:val="008B7421"/>
    <w:rsid w:val="008C127B"/>
    <w:rsid w:val="008C306B"/>
    <w:rsid w:val="008C67FE"/>
    <w:rsid w:val="008D0642"/>
    <w:rsid w:val="008E0E69"/>
    <w:rsid w:val="008E1698"/>
    <w:rsid w:val="008E466D"/>
    <w:rsid w:val="008E5C7F"/>
    <w:rsid w:val="008F2D34"/>
    <w:rsid w:val="008F35C5"/>
    <w:rsid w:val="008F3B3A"/>
    <w:rsid w:val="008F686C"/>
    <w:rsid w:val="00901CAF"/>
    <w:rsid w:val="00901FB0"/>
    <w:rsid w:val="00903A92"/>
    <w:rsid w:val="009058D6"/>
    <w:rsid w:val="00905C3D"/>
    <w:rsid w:val="00906141"/>
    <w:rsid w:val="00906347"/>
    <w:rsid w:val="009148DE"/>
    <w:rsid w:val="0092043A"/>
    <w:rsid w:val="00922BFA"/>
    <w:rsid w:val="00924A7B"/>
    <w:rsid w:val="00924C9C"/>
    <w:rsid w:val="00925FC2"/>
    <w:rsid w:val="00931A9D"/>
    <w:rsid w:val="00932178"/>
    <w:rsid w:val="00932E40"/>
    <w:rsid w:val="0093494C"/>
    <w:rsid w:val="00941E30"/>
    <w:rsid w:val="00950E0D"/>
    <w:rsid w:val="0095263B"/>
    <w:rsid w:val="009578A7"/>
    <w:rsid w:val="00960C39"/>
    <w:rsid w:val="00967BE3"/>
    <w:rsid w:val="009733BE"/>
    <w:rsid w:val="009748CA"/>
    <w:rsid w:val="009777D9"/>
    <w:rsid w:val="0098027E"/>
    <w:rsid w:val="00980C9A"/>
    <w:rsid w:val="0098254D"/>
    <w:rsid w:val="00982CCF"/>
    <w:rsid w:val="00991B88"/>
    <w:rsid w:val="009A0A54"/>
    <w:rsid w:val="009A15C4"/>
    <w:rsid w:val="009A5753"/>
    <w:rsid w:val="009A579D"/>
    <w:rsid w:val="009A7CAC"/>
    <w:rsid w:val="009A7D54"/>
    <w:rsid w:val="009B0FFA"/>
    <w:rsid w:val="009B162C"/>
    <w:rsid w:val="009B6358"/>
    <w:rsid w:val="009B72FF"/>
    <w:rsid w:val="009B7E39"/>
    <w:rsid w:val="009C1BA6"/>
    <w:rsid w:val="009D1261"/>
    <w:rsid w:val="009D2CAB"/>
    <w:rsid w:val="009E1341"/>
    <w:rsid w:val="009E246D"/>
    <w:rsid w:val="009E3297"/>
    <w:rsid w:val="009E4A04"/>
    <w:rsid w:val="009E7553"/>
    <w:rsid w:val="009F13D7"/>
    <w:rsid w:val="009F1C7A"/>
    <w:rsid w:val="009F1FF2"/>
    <w:rsid w:val="009F2A50"/>
    <w:rsid w:val="009F4DF8"/>
    <w:rsid w:val="009F5A5E"/>
    <w:rsid w:val="009F6462"/>
    <w:rsid w:val="009F734F"/>
    <w:rsid w:val="009F7F5B"/>
    <w:rsid w:val="00A02506"/>
    <w:rsid w:val="00A042A9"/>
    <w:rsid w:val="00A04918"/>
    <w:rsid w:val="00A05213"/>
    <w:rsid w:val="00A05EA4"/>
    <w:rsid w:val="00A10B40"/>
    <w:rsid w:val="00A12A28"/>
    <w:rsid w:val="00A13AEA"/>
    <w:rsid w:val="00A14D69"/>
    <w:rsid w:val="00A15E8C"/>
    <w:rsid w:val="00A17D18"/>
    <w:rsid w:val="00A20FD2"/>
    <w:rsid w:val="00A229CA"/>
    <w:rsid w:val="00A246B6"/>
    <w:rsid w:val="00A25C69"/>
    <w:rsid w:val="00A25CC3"/>
    <w:rsid w:val="00A263D1"/>
    <w:rsid w:val="00A272E5"/>
    <w:rsid w:val="00A32CF9"/>
    <w:rsid w:val="00A33610"/>
    <w:rsid w:val="00A34E91"/>
    <w:rsid w:val="00A351C0"/>
    <w:rsid w:val="00A373A4"/>
    <w:rsid w:val="00A414BE"/>
    <w:rsid w:val="00A42525"/>
    <w:rsid w:val="00A4317C"/>
    <w:rsid w:val="00A4591B"/>
    <w:rsid w:val="00A45E29"/>
    <w:rsid w:val="00A46F38"/>
    <w:rsid w:val="00A47E70"/>
    <w:rsid w:val="00A50CF0"/>
    <w:rsid w:val="00A5287D"/>
    <w:rsid w:val="00A542FF"/>
    <w:rsid w:val="00A54307"/>
    <w:rsid w:val="00A759A0"/>
    <w:rsid w:val="00A760B7"/>
    <w:rsid w:val="00A7671C"/>
    <w:rsid w:val="00A81EDC"/>
    <w:rsid w:val="00A83FF0"/>
    <w:rsid w:val="00A871E1"/>
    <w:rsid w:val="00A87BB1"/>
    <w:rsid w:val="00A9412B"/>
    <w:rsid w:val="00A9439F"/>
    <w:rsid w:val="00A94D39"/>
    <w:rsid w:val="00A979B1"/>
    <w:rsid w:val="00A97DE8"/>
    <w:rsid w:val="00AA1567"/>
    <w:rsid w:val="00AA2C4C"/>
    <w:rsid w:val="00AA2CBC"/>
    <w:rsid w:val="00AA529D"/>
    <w:rsid w:val="00AA5DE5"/>
    <w:rsid w:val="00AB02C8"/>
    <w:rsid w:val="00AC1F5D"/>
    <w:rsid w:val="00AC2B56"/>
    <w:rsid w:val="00AC5820"/>
    <w:rsid w:val="00AD1CD8"/>
    <w:rsid w:val="00AD38E9"/>
    <w:rsid w:val="00AD5052"/>
    <w:rsid w:val="00AD6F38"/>
    <w:rsid w:val="00AE3869"/>
    <w:rsid w:val="00AE54E7"/>
    <w:rsid w:val="00AF0353"/>
    <w:rsid w:val="00AF1A6F"/>
    <w:rsid w:val="00AF3E11"/>
    <w:rsid w:val="00AF4F5D"/>
    <w:rsid w:val="00AF5E9B"/>
    <w:rsid w:val="00B004C0"/>
    <w:rsid w:val="00B00D81"/>
    <w:rsid w:val="00B068A1"/>
    <w:rsid w:val="00B14364"/>
    <w:rsid w:val="00B15BA9"/>
    <w:rsid w:val="00B160CD"/>
    <w:rsid w:val="00B258BB"/>
    <w:rsid w:val="00B3068D"/>
    <w:rsid w:val="00B333C8"/>
    <w:rsid w:val="00B33E38"/>
    <w:rsid w:val="00B35367"/>
    <w:rsid w:val="00B37214"/>
    <w:rsid w:val="00B40945"/>
    <w:rsid w:val="00B42615"/>
    <w:rsid w:val="00B43D0C"/>
    <w:rsid w:val="00B46FA5"/>
    <w:rsid w:val="00B47F4F"/>
    <w:rsid w:val="00B51DB3"/>
    <w:rsid w:val="00B51F5F"/>
    <w:rsid w:val="00B538DE"/>
    <w:rsid w:val="00B55111"/>
    <w:rsid w:val="00B55BF2"/>
    <w:rsid w:val="00B56CA9"/>
    <w:rsid w:val="00B62F51"/>
    <w:rsid w:val="00B63745"/>
    <w:rsid w:val="00B661A1"/>
    <w:rsid w:val="00B67795"/>
    <w:rsid w:val="00B67B97"/>
    <w:rsid w:val="00B74A9F"/>
    <w:rsid w:val="00B776B1"/>
    <w:rsid w:val="00B8031A"/>
    <w:rsid w:val="00B83786"/>
    <w:rsid w:val="00B90A48"/>
    <w:rsid w:val="00B90EE9"/>
    <w:rsid w:val="00B968C8"/>
    <w:rsid w:val="00B97DEF"/>
    <w:rsid w:val="00BA2F53"/>
    <w:rsid w:val="00BA3EC5"/>
    <w:rsid w:val="00BA40F2"/>
    <w:rsid w:val="00BA51D9"/>
    <w:rsid w:val="00BB015F"/>
    <w:rsid w:val="00BB1FA8"/>
    <w:rsid w:val="00BB3BB0"/>
    <w:rsid w:val="00BB4424"/>
    <w:rsid w:val="00BB4C3C"/>
    <w:rsid w:val="00BB590F"/>
    <w:rsid w:val="00BB5DFC"/>
    <w:rsid w:val="00BB626E"/>
    <w:rsid w:val="00BB7B3C"/>
    <w:rsid w:val="00BC04BD"/>
    <w:rsid w:val="00BC0E8C"/>
    <w:rsid w:val="00BD05B0"/>
    <w:rsid w:val="00BD08CA"/>
    <w:rsid w:val="00BD14EE"/>
    <w:rsid w:val="00BD279D"/>
    <w:rsid w:val="00BD3B2C"/>
    <w:rsid w:val="00BD4B30"/>
    <w:rsid w:val="00BD6BB8"/>
    <w:rsid w:val="00BE09E3"/>
    <w:rsid w:val="00BE217B"/>
    <w:rsid w:val="00BE2E91"/>
    <w:rsid w:val="00BE4CA2"/>
    <w:rsid w:val="00BE5822"/>
    <w:rsid w:val="00BF147E"/>
    <w:rsid w:val="00BF1844"/>
    <w:rsid w:val="00BF3666"/>
    <w:rsid w:val="00BF7DCB"/>
    <w:rsid w:val="00BF7FC9"/>
    <w:rsid w:val="00C02390"/>
    <w:rsid w:val="00C03D72"/>
    <w:rsid w:val="00C05506"/>
    <w:rsid w:val="00C0715B"/>
    <w:rsid w:val="00C11A41"/>
    <w:rsid w:val="00C13DF4"/>
    <w:rsid w:val="00C148FA"/>
    <w:rsid w:val="00C160A6"/>
    <w:rsid w:val="00C1613A"/>
    <w:rsid w:val="00C16FD8"/>
    <w:rsid w:val="00C215C4"/>
    <w:rsid w:val="00C24108"/>
    <w:rsid w:val="00C2709B"/>
    <w:rsid w:val="00C277B3"/>
    <w:rsid w:val="00C31E41"/>
    <w:rsid w:val="00C33231"/>
    <w:rsid w:val="00C34EA7"/>
    <w:rsid w:val="00C3581F"/>
    <w:rsid w:val="00C35A33"/>
    <w:rsid w:val="00C42570"/>
    <w:rsid w:val="00C44193"/>
    <w:rsid w:val="00C44AE7"/>
    <w:rsid w:val="00C4646F"/>
    <w:rsid w:val="00C605B9"/>
    <w:rsid w:val="00C60B82"/>
    <w:rsid w:val="00C66BA2"/>
    <w:rsid w:val="00C743CA"/>
    <w:rsid w:val="00C744F1"/>
    <w:rsid w:val="00C75235"/>
    <w:rsid w:val="00C779C6"/>
    <w:rsid w:val="00C8078E"/>
    <w:rsid w:val="00C81DCC"/>
    <w:rsid w:val="00C81E6E"/>
    <w:rsid w:val="00C843AA"/>
    <w:rsid w:val="00C91759"/>
    <w:rsid w:val="00C920FE"/>
    <w:rsid w:val="00C92A52"/>
    <w:rsid w:val="00C93786"/>
    <w:rsid w:val="00C94792"/>
    <w:rsid w:val="00C95985"/>
    <w:rsid w:val="00C96184"/>
    <w:rsid w:val="00CA4EEF"/>
    <w:rsid w:val="00CB32F4"/>
    <w:rsid w:val="00CB5F51"/>
    <w:rsid w:val="00CB7345"/>
    <w:rsid w:val="00CC1F7C"/>
    <w:rsid w:val="00CC3901"/>
    <w:rsid w:val="00CC3DE4"/>
    <w:rsid w:val="00CC5026"/>
    <w:rsid w:val="00CC68D0"/>
    <w:rsid w:val="00CD10E1"/>
    <w:rsid w:val="00CD536D"/>
    <w:rsid w:val="00CD7AF6"/>
    <w:rsid w:val="00CE55DE"/>
    <w:rsid w:val="00D0078F"/>
    <w:rsid w:val="00D01F77"/>
    <w:rsid w:val="00D03F9A"/>
    <w:rsid w:val="00D06D51"/>
    <w:rsid w:val="00D1463A"/>
    <w:rsid w:val="00D149CC"/>
    <w:rsid w:val="00D14B77"/>
    <w:rsid w:val="00D15E43"/>
    <w:rsid w:val="00D2295C"/>
    <w:rsid w:val="00D22C01"/>
    <w:rsid w:val="00D23592"/>
    <w:rsid w:val="00D24991"/>
    <w:rsid w:val="00D24F46"/>
    <w:rsid w:val="00D26628"/>
    <w:rsid w:val="00D2678E"/>
    <w:rsid w:val="00D270E0"/>
    <w:rsid w:val="00D338C3"/>
    <w:rsid w:val="00D33A89"/>
    <w:rsid w:val="00D33D41"/>
    <w:rsid w:val="00D34D8A"/>
    <w:rsid w:val="00D41000"/>
    <w:rsid w:val="00D41EB7"/>
    <w:rsid w:val="00D50189"/>
    <w:rsid w:val="00D50255"/>
    <w:rsid w:val="00D6546F"/>
    <w:rsid w:val="00D66520"/>
    <w:rsid w:val="00D66AE8"/>
    <w:rsid w:val="00D70B0D"/>
    <w:rsid w:val="00D728EE"/>
    <w:rsid w:val="00D7415E"/>
    <w:rsid w:val="00D77B9C"/>
    <w:rsid w:val="00D80B59"/>
    <w:rsid w:val="00D83E3B"/>
    <w:rsid w:val="00D879EF"/>
    <w:rsid w:val="00D92747"/>
    <w:rsid w:val="00D95663"/>
    <w:rsid w:val="00DB1AB2"/>
    <w:rsid w:val="00DB5FCA"/>
    <w:rsid w:val="00DB783F"/>
    <w:rsid w:val="00DC0935"/>
    <w:rsid w:val="00DC3DE6"/>
    <w:rsid w:val="00DC58AF"/>
    <w:rsid w:val="00DC63A1"/>
    <w:rsid w:val="00DC6555"/>
    <w:rsid w:val="00DD1CC8"/>
    <w:rsid w:val="00DD2CF6"/>
    <w:rsid w:val="00DD4766"/>
    <w:rsid w:val="00DD52D2"/>
    <w:rsid w:val="00DD53C6"/>
    <w:rsid w:val="00DD6CDD"/>
    <w:rsid w:val="00DD7819"/>
    <w:rsid w:val="00DD7FCE"/>
    <w:rsid w:val="00DE3297"/>
    <w:rsid w:val="00DE34CF"/>
    <w:rsid w:val="00DE4BB5"/>
    <w:rsid w:val="00DE4F12"/>
    <w:rsid w:val="00DE5F64"/>
    <w:rsid w:val="00DE6E1E"/>
    <w:rsid w:val="00DF21CE"/>
    <w:rsid w:val="00DF23DD"/>
    <w:rsid w:val="00DF53A0"/>
    <w:rsid w:val="00DF56E9"/>
    <w:rsid w:val="00DF5DC4"/>
    <w:rsid w:val="00DF6B87"/>
    <w:rsid w:val="00E06C53"/>
    <w:rsid w:val="00E06C9D"/>
    <w:rsid w:val="00E13F3D"/>
    <w:rsid w:val="00E14F64"/>
    <w:rsid w:val="00E23990"/>
    <w:rsid w:val="00E23D4D"/>
    <w:rsid w:val="00E32339"/>
    <w:rsid w:val="00E32BB7"/>
    <w:rsid w:val="00E34898"/>
    <w:rsid w:val="00E35CA3"/>
    <w:rsid w:val="00E41C23"/>
    <w:rsid w:val="00E42890"/>
    <w:rsid w:val="00E44D33"/>
    <w:rsid w:val="00E47B06"/>
    <w:rsid w:val="00E518B7"/>
    <w:rsid w:val="00E533D9"/>
    <w:rsid w:val="00E54487"/>
    <w:rsid w:val="00E55452"/>
    <w:rsid w:val="00E57B90"/>
    <w:rsid w:val="00E61B6E"/>
    <w:rsid w:val="00E657D9"/>
    <w:rsid w:val="00E7018B"/>
    <w:rsid w:val="00E713E8"/>
    <w:rsid w:val="00E75E62"/>
    <w:rsid w:val="00E762C5"/>
    <w:rsid w:val="00E81B0A"/>
    <w:rsid w:val="00E82D4D"/>
    <w:rsid w:val="00E83447"/>
    <w:rsid w:val="00E83EA1"/>
    <w:rsid w:val="00E861AB"/>
    <w:rsid w:val="00E9028F"/>
    <w:rsid w:val="00E92E9B"/>
    <w:rsid w:val="00E954E4"/>
    <w:rsid w:val="00EA154E"/>
    <w:rsid w:val="00EA3B44"/>
    <w:rsid w:val="00EB09B7"/>
    <w:rsid w:val="00EB22E0"/>
    <w:rsid w:val="00EB775D"/>
    <w:rsid w:val="00EC3644"/>
    <w:rsid w:val="00EC59F5"/>
    <w:rsid w:val="00ED157B"/>
    <w:rsid w:val="00EE0CB4"/>
    <w:rsid w:val="00EE1D4B"/>
    <w:rsid w:val="00EE6890"/>
    <w:rsid w:val="00EE7D7C"/>
    <w:rsid w:val="00EF0135"/>
    <w:rsid w:val="00EF0735"/>
    <w:rsid w:val="00EF1478"/>
    <w:rsid w:val="00EF4308"/>
    <w:rsid w:val="00EF758A"/>
    <w:rsid w:val="00F00F50"/>
    <w:rsid w:val="00F00FB6"/>
    <w:rsid w:val="00F02638"/>
    <w:rsid w:val="00F0419B"/>
    <w:rsid w:val="00F10284"/>
    <w:rsid w:val="00F15845"/>
    <w:rsid w:val="00F15D90"/>
    <w:rsid w:val="00F20CBE"/>
    <w:rsid w:val="00F2358C"/>
    <w:rsid w:val="00F24EC3"/>
    <w:rsid w:val="00F250C4"/>
    <w:rsid w:val="00F25D98"/>
    <w:rsid w:val="00F300FB"/>
    <w:rsid w:val="00F36970"/>
    <w:rsid w:val="00F41DF3"/>
    <w:rsid w:val="00F43B54"/>
    <w:rsid w:val="00F470B9"/>
    <w:rsid w:val="00F5714D"/>
    <w:rsid w:val="00F71743"/>
    <w:rsid w:val="00F73A50"/>
    <w:rsid w:val="00F766CC"/>
    <w:rsid w:val="00F77EF5"/>
    <w:rsid w:val="00F8390E"/>
    <w:rsid w:val="00F8399A"/>
    <w:rsid w:val="00F92590"/>
    <w:rsid w:val="00F93A68"/>
    <w:rsid w:val="00F943B7"/>
    <w:rsid w:val="00FA24F5"/>
    <w:rsid w:val="00FA4582"/>
    <w:rsid w:val="00FA4C7F"/>
    <w:rsid w:val="00FA633E"/>
    <w:rsid w:val="00FB1B21"/>
    <w:rsid w:val="00FB228C"/>
    <w:rsid w:val="00FB6386"/>
    <w:rsid w:val="00FC45A3"/>
    <w:rsid w:val="00FC4B20"/>
    <w:rsid w:val="00FD3E33"/>
    <w:rsid w:val="00FD4FF9"/>
    <w:rsid w:val="00FF2FC7"/>
    <w:rsid w:val="00FF3126"/>
    <w:rsid w:val="00FF4AEE"/>
    <w:rsid w:val="00FF691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36662B"/>
  <w15:docId w15:val="{BB2DD40F-8321-4D5A-82E7-7AE7AAEFA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1CC8"/>
    <w:rPr>
      <w:rFonts w:ascii="Times New Roman" w:hAnsi="Times New Roman"/>
      <w:lang w:val="en-GB" w:eastAsia="en-US"/>
    </w:rPr>
  </w:style>
  <w:style w:type="character" w:customStyle="1" w:styleId="B1Char">
    <w:name w:val="B1 Char"/>
    <w:link w:val="B1"/>
    <w:qFormat/>
    <w:locked/>
    <w:rsid w:val="00DD1CC8"/>
    <w:rPr>
      <w:rFonts w:ascii="Times New Roman" w:hAnsi="Times New Roman"/>
      <w:lang w:val="en-GB" w:eastAsia="en-US"/>
    </w:rPr>
  </w:style>
  <w:style w:type="character" w:customStyle="1" w:styleId="THChar">
    <w:name w:val="TH Char"/>
    <w:link w:val="TH"/>
    <w:qFormat/>
    <w:rsid w:val="00DD1CC8"/>
    <w:rPr>
      <w:rFonts w:ascii="Arial" w:hAnsi="Arial"/>
      <w:b/>
      <w:lang w:val="en-GB" w:eastAsia="en-US"/>
    </w:rPr>
  </w:style>
  <w:style w:type="character" w:customStyle="1" w:styleId="TFChar">
    <w:name w:val="TF Char"/>
    <w:link w:val="TF"/>
    <w:qFormat/>
    <w:rsid w:val="00DD1CC8"/>
    <w:rPr>
      <w:rFonts w:ascii="Arial" w:hAnsi="Arial"/>
      <w:b/>
      <w:lang w:val="en-GB" w:eastAsia="en-US"/>
    </w:rPr>
  </w:style>
  <w:style w:type="character" w:customStyle="1" w:styleId="B2Char">
    <w:name w:val="B2 Char"/>
    <w:link w:val="B2"/>
    <w:qFormat/>
    <w:rsid w:val="00DD1CC8"/>
    <w:rPr>
      <w:rFonts w:ascii="Times New Roman" w:hAnsi="Times New Roman"/>
      <w:lang w:val="en-GB" w:eastAsia="en-US"/>
    </w:rPr>
  </w:style>
  <w:style w:type="character" w:customStyle="1" w:styleId="TALChar">
    <w:name w:val="TAL Char"/>
    <w:link w:val="TAL"/>
    <w:rsid w:val="0070466A"/>
    <w:rPr>
      <w:rFonts w:ascii="Arial" w:hAnsi="Arial"/>
      <w:sz w:val="18"/>
      <w:lang w:val="en-GB" w:eastAsia="en-US"/>
    </w:rPr>
  </w:style>
  <w:style w:type="character" w:customStyle="1" w:styleId="TAHCar">
    <w:name w:val="TAH Car"/>
    <w:link w:val="TAH"/>
    <w:rsid w:val="0070466A"/>
    <w:rPr>
      <w:rFonts w:ascii="Arial" w:hAnsi="Arial"/>
      <w:b/>
      <w:sz w:val="18"/>
      <w:lang w:val="en-GB" w:eastAsia="en-US"/>
    </w:rPr>
  </w:style>
  <w:style w:type="character" w:customStyle="1" w:styleId="TANChar">
    <w:name w:val="TAN Char"/>
    <w:link w:val="TAN"/>
    <w:locked/>
    <w:rsid w:val="0070466A"/>
    <w:rPr>
      <w:rFonts w:ascii="Arial" w:hAnsi="Arial"/>
      <w:sz w:val="18"/>
      <w:lang w:val="en-GB" w:eastAsia="en-US"/>
    </w:rPr>
  </w:style>
  <w:style w:type="character" w:customStyle="1" w:styleId="NOZchn">
    <w:name w:val="NO Zchn"/>
    <w:rsid w:val="00810FD9"/>
    <w:rPr>
      <w:rFonts w:eastAsia="Times New Roman"/>
    </w:rPr>
  </w:style>
  <w:style w:type="paragraph" w:styleId="af1">
    <w:name w:val="List Paragraph"/>
    <w:basedOn w:val="a"/>
    <w:uiPriority w:val="34"/>
    <w:qFormat/>
    <w:rsid w:val="00C93786"/>
    <w:pPr>
      <w:overflowPunct w:val="0"/>
      <w:autoSpaceDE w:val="0"/>
      <w:autoSpaceDN w:val="0"/>
      <w:adjustRightInd w:val="0"/>
      <w:ind w:left="720"/>
      <w:textAlignment w:val="baseline"/>
    </w:pPr>
    <w:rPr>
      <w:rFonts w:eastAsia="Malgun Gothic"/>
      <w:color w:val="000000"/>
      <w:lang w:eastAsia="ja-JP"/>
    </w:rPr>
  </w:style>
  <w:style w:type="paragraph" w:styleId="af2">
    <w:name w:val="Revision"/>
    <w:hidden/>
    <w:uiPriority w:val="99"/>
    <w:semiHidden/>
    <w:rsid w:val="00072FAB"/>
    <w:rPr>
      <w:rFonts w:ascii="Times New Roman" w:hAnsi="Times New Roman"/>
      <w:lang w:val="en-GB" w:eastAsia="en-US"/>
    </w:rPr>
  </w:style>
  <w:style w:type="character" w:customStyle="1" w:styleId="EditorsNoteChar">
    <w:name w:val="Editor's Note Char"/>
    <w:link w:val="EditorsNote"/>
    <w:rsid w:val="00B6779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B6741-E08B-4914-9078-BA8362B75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1472</Words>
  <Characters>8396</Characters>
  <Application>Microsoft Office Word</Application>
  <DocSecurity>0</DocSecurity>
  <Lines>69</Lines>
  <Paragraphs>19</Paragraphs>
  <ScaleCrop>false</ScaleCrop>
  <Company/>
  <LinksUpToDate>false</LinksUpToDate>
  <CharactersWithSpaces>9849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Huawei-zfq03</cp:lastModifiedBy>
  <cp:revision>2</cp:revision>
  <dcterms:created xsi:type="dcterms:W3CDTF">2023-04-07T12:18:00Z</dcterms:created>
  <dcterms:modified xsi:type="dcterms:W3CDTF">2023-04-07T12:19:00Z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1680071360</vt:lpwstr>
  </property>
  <property fmtid="{D5CDD505-2E9C-101B-9397-08002B2CF9AE}" pid="6" name="_2015_ms_pID_725343">
    <vt:lpwstr>(2)CU9nPe7EuKiJ0LfctkuE5TOiP6yHrvTuxBerOfwXrZBjs34U+ZPEwNqBSfFFOG4Vv0N9B0CF
kzpaiTtw92bYCxcAAv29sXVPbJ0FDvS1Fb/6KJRCjwIilBMt9FsB5DON738xERN8wvOIB6JT
WinKhcJzaotDC2WfLBrXxtQo9N87P4v4XG3WKiUz+DcoXueoBXLTZ8htI+NsnwQxY+p/89WK
Pp3ZjSMdvpH8OV9xyz</vt:lpwstr>
  </property>
  <property fmtid="{D5CDD505-2E9C-101B-9397-08002B2CF9AE}" pid="7" name="_2015_ms_pID_7253431">
    <vt:lpwstr>s+xzOrLi3hFGq3Q0Di3JsuNYC4FNlVJNdcTMY+p9ibz3lbMzW9wNtK
wmc5wZ1bI6nR7//wFPw5937vKwrmzv52dpdP1dgfXuIBvOiaikVgNFRw3aXSZJpch3p0JAo4
IT9TxFAlAkkM04nLu7D6TpnPqutp3OtxhV8LT1biCFs7FgKn+MkFMf8dNxnttUmGN7Tw9fkW
JDT8v8Akbv9Le76V</vt:lpwstr>
  </property>
</Properties>
</file>